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B7" w:rsidRDefault="00763C75" w:rsidP="00B312DE">
      <w:pPr>
        <w:spacing w:after="16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Style w:val="ae"/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760.2pt">
            <v:imagedata r:id="rId5" o:title="рукотв. мир"/>
          </v:shape>
        </w:pict>
      </w:r>
      <w:bookmarkEnd w:id="0"/>
    </w:p>
    <w:p w:rsidR="00AF0939" w:rsidRPr="004210D4" w:rsidRDefault="00AF0939" w:rsidP="00B312DE">
      <w:pPr>
        <w:spacing w:after="16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F0939" w:rsidRPr="004210D4" w:rsidRDefault="00AF0939" w:rsidP="00B312D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           </w:t>
      </w:r>
      <w:bookmarkStart w:id="1" w:name="_Hlk64054082"/>
      <w:r w:rsidRPr="004210D4">
        <w:rPr>
          <w:rFonts w:ascii="Times New Roman" w:hAnsi="Times New Roman"/>
          <w:sz w:val="24"/>
          <w:szCs w:val="24"/>
        </w:rPr>
        <w:t xml:space="preserve">Программа "Рукотворный мир" для 1-4 классов составлена в соответствии с требованиями и рекомендациями </w:t>
      </w:r>
      <w:r w:rsidRPr="004210D4">
        <w:rPr>
          <w:rFonts w:ascii="Times New Roman" w:hAnsi="Times New Roman"/>
          <w:b/>
          <w:bCs/>
          <w:sz w:val="24"/>
          <w:szCs w:val="24"/>
        </w:rPr>
        <w:t xml:space="preserve">нормативных и </w:t>
      </w:r>
      <w:r w:rsidRPr="004210D4">
        <w:rPr>
          <w:rFonts w:ascii="Times New Roman" w:hAnsi="Times New Roman"/>
          <w:b/>
          <w:bCs/>
          <w:color w:val="000000"/>
          <w:sz w:val="24"/>
          <w:szCs w:val="24"/>
        </w:rPr>
        <w:t>правоустанавливающих</w:t>
      </w:r>
      <w:r w:rsidRPr="004210D4">
        <w:rPr>
          <w:rFonts w:ascii="Times New Roman" w:hAnsi="Times New Roman"/>
          <w:color w:val="000000"/>
          <w:sz w:val="24"/>
          <w:szCs w:val="24"/>
        </w:rPr>
        <w:t xml:space="preserve"> документов:</w:t>
      </w:r>
    </w:p>
    <w:p w:rsidR="00AF0939" w:rsidRPr="004210D4" w:rsidRDefault="00AF0939" w:rsidP="00B312DE">
      <w:pPr>
        <w:pStyle w:val="1"/>
        <w:numPr>
          <w:ilvl w:val="0"/>
          <w:numId w:val="8"/>
        </w:numPr>
        <w:shd w:val="clear" w:color="auto" w:fill="FFFFFF"/>
        <w:rPr>
          <w:rFonts w:ascii="Times New Roman" w:hAnsi="Times New Roman"/>
          <w:b/>
          <w:bCs/>
          <w:color w:val="auto"/>
          <w:kern w:val="36"/>
          <w:sz w:val="24"/>
          <w:szCs w:val="24"/>
        </w:rPr>
      </w:pPr>
      <w:r w:rsidRPr="004210D4">
        <w:rPr>
          <w:rFonts w:ascii="Times New Roman" w:hAnsi="Times New Roman"/>
          <w:color w:val="auto"/>
          <w:sz w:val="24"/>
          <w:szCs w:val="24"/>
        </w:rPr>
        <w:t xml:space="preserve">Федеральный закон N 273-ФЗ «Об образовании в Российской Федерации» от 29.12.2012 ст.28. (редакция от </w:t>
      </w:r>
      <w:r w:rsidRPr="004210D4">
        <w:rPr>
          <w:rFonts w:ascii="Times New Roman" w:hAnsi="Times New Roman"/>
          <w:bCs/>
          <w:color w:val="auto"/>
          <w:kern w:val="36"/>
          <w:sz w:val="24"/>
          <w:szCs w:val="24"/>
        </w:rPr>
        <w:t>16.04.2022)</w:t>
      </w:r>
    </w:p>
    <w:p w:rsidR="00AF0939" w:rsidRPr="004210D4" w:rsidRDefault="00AF0939" w:rsidP="00B312DE">
      <w:pPr>
        <w:pStyle w:val="a9"/>
        <w:numPr>
          <w:ilvl w:val="0"/>
          <w:numId w:val="8"/>
        </w:numPr>
        <w:spacing w:after="160" w:line="360" w:lineRule="auto"/>
      </w:pPr>
      <w:r w:rsidRPr="004210D4">
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2021г. №287</w:t>
      </w:r>
    </w:p>
    <w:p w:rsidR="00AF0939" w:rsidRPr="004210D4" w:rsidRDefault="00AF0939" w:rsidP="00B312DE">
      <w:pPr>
        <w:pStyle w:val="a9"/>
        <w:numPr>
          <w:ilvl w:val="0"/>
          <w:numId w:val="8"/>
        </w:numPr>
        <w:spacing w:after="160" w:line="360" w:lineRule="auto"/>
      </w:pPr>
      <w:r w:rsidRPr="004210D4">
        <w:t xml:space="preserve">Примерная внеурочная программа начального общего образования </w:t>
      </w:r>
    </w:p>
    <w:p w:rsidR="00AF0939" w:rsidRPr="004210D4" w:rsidRDefault="00AF0939" w:rsidP="00B312DE">
      <w:pPr>
        <w:pStyle w:val="a9"/>
        <w:numPr>
          <w:ilvl w:val="0"/>
          <w:numId w:val="8"/>
        </w:numPr>
        <w:spacing w:after="200" w:line="360" w:lineRule="auto"/>
        <w:jc w:val="both"/>
      </w:pPr>
      <w:r w:rsidRPr="004210D4">
        <w:t xml:space="preserve">Приказ </w:t>
      </w:r>
      <w:proofErr w:type="spellStart"/>
      <w:r w:rsidRPr="004210D4">
        <w:t>Минпросвещения</w:t>
      </w:r>
      <w:proofErr w:type="spellEnd"/>
      <w:r w:rsidRPr="004210D4">
        <w:t xml:space="preserve"> России от 22.03.2021 N 115 «Об утверждении Порядка организации и осуществления образовательной деятельности по основным общеобразовательным программам - </w:t>
      </w:r>
      <w:bookmarkStart w:id="2" w:name="_Hlk83573653"/>
      <w:r w:rsidRPr="004210D4">
        <w:t>образовательным программам основного общего образования».</w:t>
      </w:r>
    </w:p>
    <w:bookmarkEnd w:id="2"/>
    <w:p w:rsidR="00AF0939" w:rsidRPr="004210D4" w:rsidRDefault="00AF0939" w:rsidP="00B312DE">
      <w:pPr>
        <w:pStyle w:val="a9"/>
        <w:numPr>
          <w:ilvl w:val="0"/>
          <w:numId w:val="8"/>
        </w:numPr>
        <w:spacing w:after="200" w:line="360" w:lineRule="auto"/>
        <w:jc w:val="both"/>
      </w:pPr>
      <w:r w:rsidRPr="004210D4">
        <w:t xml:space="preserve">Приказ </w:t>
      </w:r>
      <w:proofErr w:type="spellStart"/>
      <w:r w:rsidRPr="004210D4">
        <w:t>Минпросвещения</w:t>
      </w:r>
      <w:proofErr w:type="spellEnd"/>
      <w:r w:rsidRPr="004210D4"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AF0939" w:rsidRPr="004210D4" w:rsidRDefault="00AF0939" w:rsidP="00B312DE">
      <w:pPr>
        <w:pStyle w:val="a9"/>
        <w:numPr>
          <w:ilvl w:val="0"/>
          <w:numId w:val="8"/>
        </w:numPr>
        <w:spacing w:after="200" w:line="360" w:lineRule="auto"/>
        <w:jc w:val="both"/>
      </w:pPr>
      <w:r w:rsidRPr="004210D4">
        <w:t xml:space="preserve">Приказ </w:t>
      </w:r>
      <w:proofErr w:type="spellStart"/>
      <w:r w:rsidRPr="004210D4">
        <w:t>Минпросвещения</w:t>
      </w:r>
      <w:proofErr w:type="spellEnd"/>
      <w:r w:rsidRPr="004210D4">
        <w:t xml:space="preserve"> России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254» (зарегистрирован в Минюсте РФ № 62645 от 02 марта 2021г.).</w:t>
      </w:r>
    </w:p>
    <w:p w:rsidR="00AF0939" w:rsidRPr="004210D4" w:rsidRDefault="00AF0939" w:rsidP="00B312DE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4210D4">
        <w:t xml:space="preserve">Постановление Главного государственного санитарного врача России от 28.09.2020 № СП 2.4.3648-20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 </w:t>
      </w:r>
    </w:p>
    <w:p w:rsidR="00AF0939" w:rsidRPr="004210D4" w:rsidRDefault="00AF0939" w:rsidP="00B312DE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4210D4">
        <w:t xml:space="preserve">Локальных актов и правоустанавливающих документов </w:t>
      </w:r>
      <w:proofErr w:type="gramStart"/>
      <w:r w:rsidRPr="004210D4">
        <w:t xml:space="preserve">МБОУ </w:t>
      </w:r>
      <w:r w:rsidR="004433DA">
        <w:t xml:space="preserve"> «</w:t>
      </w:r>
      <w:proofErr w:type="gramEnd"/>
      <w:r w:rsidR="004433DA">
        <w:t>Советская СОШ»</w:t>
      </w:r>
      <w:r w:rsidRPr="004210D4">
        <w:t xml:space="preserve"> </w:t>
      </w:r>
    </w:p>
    <w:p w:rsidR="00AF0939" w:rsidRPr="004210D4" w:rsidRDefault="00AF0939" w:rsidP="0013103D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4210D4">
        <w:rPr>
          <w:color w:val="000000"/>
        </w:rPr>
        <w:t xml:space="preserve">Устав МБОУ </w:t>
      </w:r>
      <w:r w:rsidR="004433DA">
        <w:rPr>
          <w:color w:val="000000"/>
        </w:rPr>
        <w:t>«Советская СОШ»</w:t>
      </w:r>
    </w:p>
    <w:p w:rsidR="00AF0939" w:rsidRPr="004210D4" w:rsidRDefault="00AF0939" w:rsidP="0013103D">
      <w:pPr>
        <w:pStyle w:val="a9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4210D4">
        <w:t xml:space="preserve">Положение о внеурочной программе </w:t>
      </w:r>
      <w:r w:rsidRPr="004210D4">
        <w:rPr>
          <w:color w:val="000000"/>
        </w:rPr>
        <w:t xml:space="preserve">МБОУ </w:t>
      </w:r>
      <w:r w:rsidR="004433DA">
        <w:rPr>
          <w:color w:val="000000"/>
        </w:rPr>
        <w:t>«Советская СОШ»</w:t>
      </w:r>
    </w:p>
    <w:bookmarkEnd w:id="1"/>
    <w:p w:rsidR="004433DA" w:rsidRDefault="00AF0939" w:rsidP="00B312DE">
      <w:pPr>
        <w:pStyle w:val="11"/>
        <w:shd w:val="clear" w:color="auto" w:fill="auto"/>
        <w:spacing w:before="0" w:line="360" w:lineRule="auto"/>
        <w:ind w:right="20"/>
        <w:rPr>
          <w:sz w:val="24"/>
          <w:szCs w:val="24"/>
        </w:rPr>
      </w:pPr>
      <w:r w:rsidRPr="004210D4">
        <w:rPr>
          <w:sz w:val="24"/>
          <w:szCs w:val="24"/>
        </w:rPr>
        <w:t xml:space="preserve">         </w:t>
      </w:r>
    </w:p>
    <w:p w:rsidR="00AF0939" w:rsidRPr="004210D4" w:rsidRDefault="00AF0939" w:rsidP="00B312DE">
      <w:pPr>
        <w:pStyle w:val="11"/>
        <w:shd w:val="clear" w:color="auto" w:fill="auto"/>
        <w:spacing w:before="0" w:line="360" w:lineRule="auto"/>
        <w:ind w:right="20"/>
        <w:rPr>
          <w:sz w:val="24"/>
          <w:szCs w:val="24"/>
        </w:rPr>
      </w:pPr>
      <w:r w:rsidRPr="004210D4">
        <w:rPr>
          <w:sz w:val="24"/>
          <w:szCs w:val="24"/>
        </w:rPr>
        <w:lastRenderedPageBreak/>
        <w:t xml:space="preserve">   Данная программа реализует принцип непрерывного образования, что соответствует современным потребностям личности и общества и составлена для реализации в 1-4  классах.</w:t>
      </w:r>
    </w:p>
    <w:p w:rsidR="00AF0939" w:rsidRPr="004210D4" w:rsidRDefault="00AF0939" w:rsidP="00B312DE">
      <w:pPr>
        <w:pStyle w:val="11"/>
        <w:shd w:val="clear" w:color="auto" w:fill="auto"/>
        <w:spacing w:before="0" w:line="360" w:lineRule="auto"/>
        <w:ind w:right="20"/>
        <w:rPr>
          <w:sz w:val="24"/>
          <w:szCs w:val="24"/>
        </w:rPr>
      </w:pPr>
    </w:p>
    <w:p w:rsidR="00AF0939" w:rsidRPr="004210D4" w:rsidRDefault="004210D4" w:rsidP="00B312DE">
      <w:pPr>
        <w:pStyle w:val="a4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«</w:t>
      </w:r>
      <w:r w:rsidR="00AF0939" w:rsidRPr="004210D4">
        <w:rPr>
          <w:rFonts w:ascii="Times New Roman" w:hAnsi="Times New Roman"/>
          <w:b/>
          <w:bCs/>
          <w:color w:val="000000"/>
          <w:sz w:val="24"/>
          <w:szCs w:val="24"/>
        </w:rPr>
        <w:t>Рукотворный мир»</w:t>
      </w:r>
    </w:p>
    <w:p w:rsidR="00AF0939" w:rsidRPr="004210D4" w:rsidRDefault="00AF0939" w:rsidP="00B312DE">
      <w:pPr>
        <w:pStyle w:val="a4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F0939" w:rsidRPr="004210D4" w:rsidRDefault="00AF0939" w:rsidP="001C73DE">
      <w:pPr>
        <w:pStyle w:val="a9"/>
        <w:widowControl w:val="0"/>
        <w:spacing w:line="360" w:lineRule="auto"/>
        <w:ind w:left="360" w:right="-20"/>
        <w:jc w:val="center"/>
        <w:rPr>
          <w:b/>
          <w:bCs/>
          <w:color w:val="000000"/>
        </w:rPr>
      </w:pPr>
      <w:r w:rsidRPr="004210D4">
        <w:rPr>
          <w:b/>
        </w:rPr>
        <w:t>Цели обучен</w:t>
      </w:r>
      <w:r w:rsidRPr="004210D4">
        <w:rPr>
          <w:b/>
          <w:spacing w:val="1"/>
        </w:rPr>
        <w:t>и</w:t>
      </w:r>
      <w:r w:rsidRPr="004210D4">
        <w:rPr>
          <w:b/>
        </w:rPr>
        <w:t xml:space="preserve">я </w:t>
      </w:r>
    </w:p>
    <w:p w:rsidR="00AF0939" w:rsidRPr="004210D4" w:rsidRDefault="00AF0939" w:rsidP="00B312D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-Воспитание личности творца, способного осуществлять свои творческие </w:t>
      </w:r>
    </w:p>
    <w:p w:rsidR="00AF0939" w:rsidRPr="004210D4" w:rsidRDefault="00AF0939" w:rsidP="00B312DE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замыслы в области разных видов декоративно – прикладного искусства. -Формирование у учащихся устойчивых систематических потребностей к саморазвитию, </w:t>
      </w:r>
      <w:proofErr w:type="spellStart"/>
      <w:r w:rsidRPr="004210D4">
        <w:rPr>
          <w:rFonts w:ascii="Times New Roman" w:hAnsi="Times New Roman"/>
          <w:sz w:val="24"/>
          <w:szCs w:val="24"/>
        </w:rPr>
        <w:t>самосовершенств</w:t>
      </w:r>
      <w:r w:rsidR="004433DA">
        <w:rPr>
          <w:rFonts w:ascii="Times New Roman" w:hAnsi="Times New Roman"/>
          <w:sz w:val="24"/>
          <w:szCs w:val="24"/>
        </w:rPr>
        <w:t>а</w:t>
      </w:r>
      <w:r w:rsidRPr="004210D4">
        <w:rPr>
          <w:rFonts w:ascii="Times New Roman" w:hAnsi="Times New Roman"/>
          <w:sz w:val="24"/>
          <w:szCs w:val="24"/>
        </w:rPr>
        <w:t>нию</w:t>
      </w:r>
      <w:proofErr w:type="spellEnd"/>
      <w:r w:rsidRPr="004210D4">
        <w:rPr>
          <w:rFonts w:ascii="Times New Roman" w:hAnsi="Times New Roman"/>
          <w:sz w:val="24"/>
          <w:szCs w:val="24"/>
        </w:rPr>
        <w:t xml:space="preserve"> и самоопределению в процессе познания</w:t>
      </w:r>
    </w:p>
    <w:p w:rsidR="00AF0939" w:rsidRPr="004210D4" w:rsidRDefault="00AF0939" w:rsidP="001C73DE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искусства, истории, культуры, традиций.</w:t>
      </w:r>
    </w:p>
    <w:p w:rsidR="00AF0939" w:rsidRPr="004210D4" w:rsidRDefault="004210D4" w:rsidP="001C73DE">
      <w:pPr>
        <w:spacing w:after="160" w:line="360" w:lineRule="auto"/>
        <w:jc w:val="center"/>
        <w:rPr>
          <w:rStyle w:val="ab"/>
          <w:rFonts w:ascii="Times New Roman" w:hAnsi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внеурочного занятия «</w:t>
      </w:r>
      <w:r w:rsidR="00AF0939" w:rsidRPr="004210D4">
        <w:rPr>
          <w:rFonts w:ascii="Times New Roman" w:hAnsi="Times New Roman"/>
          <w:b/>
          <w:bCs/>
          <w:sz w:val="24"/>
          <w:szCs w:val="24"/>
        </w:rPr>
        <w:t>Рукотворный мир» в учебном плане.</w:t>
      </w:r>
    </w:p>
    <w:p w:rsidR="00AF0939" w:rsidRPr="004210D4" w:rsidRDefault="00AF0939" w:rsidP="001C73D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          Нормативный срок освоения программы на уровне основного общего образования – 4 года.</w:t>
      </w:r>
    </w:p>
    <w:p w:rsidR="00AF0939" w:rsidRPr="004210D4" w:rsidRDefault="00AF0939" w:rsidP="001C73D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          </w:t>
      </w:r>
      <w:r w:rsidRPr="004210D4">
        <w:rPr>
          <w:rFonts w:ascii="Times New Roman" w:hAnsi="Times New Roman"/>
          <w:color w:val="000000"/>
          <w:sz w:val="24"/>
          <w:szCs w:val="24"/>
        </w:rPr>
        <w:t xml:space="preserve">Форма обучения – очная. </w:t>
      </w:r>
    </w:p>
    <w:p w:rsidR="00AF0939" w:rsidRPr="004210D4" w:rsidRDefault="00AF0939" w:rsidP="001C73D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          Обучение ведётся на русском. </w:t>
      </w:r>
    </w:p>
    <w:p w:rsidR="00AF0939" w:rsidRPr="004210D4" w:rsidRDefault="00AF0939" w:rsidP="001C73DE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      </w:t>
      </w:r>
      <w:r w:rsidRPr="004210D4">
        <w:rPr>
          <w:rStyle w:val="ab"/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 Примерная программа состоит из четырёх разделов: введение; содержание, планируемые результаты, тематическое планирование по годам обучения (1-4 классы).</w:t>
      </w:r>
    </w:p>
    <w:p w:rsidR="00AF0939" w:rsidRPr="004210D4" w:rsidRDefault="00AF0939" w:rsidP="001C73D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       Время, отводимое на внеурочное занятие «Рукотворный мир» составляет 33 часа, в том числе: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19"/>
        <w:gridCol w:w="3620"/>
      </w:tblGrid>
      <w:tr w:rsidR="00AF0939" w:rsidRPr="004210D4" w:rsidTr="00DD404F">
        <w:trPr>
          <w:trHeight w:val="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Объем учебного времени</w:t>
            </w:r>
          </w:p>
        </w:tc>
      </w:tr>
      <w:tr w:rsidR="00AF0939" w:rsidRPr="004210D4" w:rsidTr="00DD404F">
        <w:trPr>
          <w:trHeight w:val="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33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  <w:lang w:val="en-US"/>
              </w:rPr>
              <w:t>часа</w:t>
            </w:r>
            <w:proofErr w:type="spellEnd"/>
          </w:p>
        </w:tc>
      </w:tr>
      <w:tr w:rsidR="00AF0939" w:rsidRPr="004210D4" w:rsidTr="00DD404F">
        <w:trPr>
          <w:trHeight w:val="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AF0939" w:rsidRPr="004210D4" w:rsidTr="00DD404F">
        <w:trPr>
          <w:trHeight w:val="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AF0939" w:rsidRPr="004210D4" w:rsidTr="00DD404F">
        <w:trPr>
          <w:trHeight w:val="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AF0939" w:rsidRPr="004210D4" w:rsidTr="00DD404F">
        <w:trPr>
          <w:trHeight w:val="1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939" w:rsidRPr="004210D4" w:rsidRDefault="00AF0939" w:rsidP="00DD40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135 часов</w:t>
            </w:r>
          </w:p>
        </w:tc>
      </w:tr>
    </w:tbl>
    <w:p w:rsidR="00AF0939" w:rsidRPr="004210D4" w:rsidRDefault="00AF0939" w:rsidP="001C73DE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210D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Содержание внеурочного занятия</w:t>
      </w:r>
    </w:p>
    <w:p w:rsidR="00AF0939" w:rsidRPr="004210D4" w:rsidRDefault="004210D4" w:rsidP="001C73D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1.Флористика </w:t>
      </w:r>
      <w:r w:rsidR="00AF0939" w:rsidRPr="004210D4">
        <w:rPr>
          <w:rFonts w:ascii="Times New Roman" w:hAnsi="Times New Roman"/>
          <w:b/>
          <w:sz w:val="24"/>
          <w:szCs w:val="24"/>
        </w:rPr>
        <w:t>«Фантазии из осенних листьев</w:t>
      </w:r>
    </w:p>
    <w:p w:rsidR="00AF0939" w:rsidRPr="004210D4" w:rsidRDefault="00AF0939" w:rsidP="001C73D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Экскурсия на природу «Осенних листьев листопад». Аппликация из листьев.  Узоры из листьев на полосе. Чередование и повторение элементов узора по цвету, форме, размеру. Композиция и орнамент. Обозначение центра и углов. Повторение и чередование элементов узора. Натюрморт из листьев и цветочных лепестков. Порядок наклеивания элементов букета. Оформление края аппликации узором из листьев. Создание объемных игрушек и композиций. Крепление материалов. Каркас и основа композиции.</w:t>
      </w:r>
    </w:p>
    <w:p w:rsidR="00AF0939" w:rsidRPr="004210D4" w:rsidRDefault="00AF0939" w:rsidP="001C73D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Шишки еловые, кедровые и сосновые. Обработка и склеивание шишек. Правила работы с сыпучими материалами. Объемные и плоские изделия. Открытое занятие «Макаронные фантазии».</w:t>
      </w:r>
    </w:p>
    <w:p w:rsidR="00AF0939" w:rsidRPr="004210D4" w:rsidRDefault="00AF0939" w:rsidP="001C73D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Выкладывание зерном. З</w:t>
      </w:r>
      <w:r w:rsidR="004210D4">
        <w:rPr>
          <w:rFonts w:ascii="Times New Roman" w:hAnsi="Times New Roman"/>
          <w:sz w:val="24"/>
          <w:szCs w:val="24"/>
        </w:rPr>
        <w:t xml:space="preserve">асыпание крупой. Эскиз рисунка </w:t>
      </w:r>
      <w:r w:rsidRPr="004210D4">
        <w:rPr>
          <w:rFonts w:ascii="Times New Roman" w:hAnsi="Times New Roman"/>
          <w:sz w:val="24"/>
          <w:szCs w:val="24"/>
        </w:rPr>
        <w:t>Проработка деталей. Плоское изделие. Объемное изделие. Создание композиции из разных форм макарон. Окрашивание макарон</w:t>
      </w:r>
      <w:r w:rsidRPr="004210D4">
        <w:rPr>
          <w:rFonts w:ascii="Times New Roman" w:hAnsi="Times New Roman"/>
          <w:i/>
          <w:sz w:val="24"/>
          <w:szCs w:val="24"/>
        </w:rPr>
        <w:t xml:space="preserve"> </w:t>
      </w:r>
    </w:p>
    <w:p w:rsidR="00AF0939" w:rsidRPr="004210D4" w:rsidRDefault="00AF0939" w:rsidP="001C73D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10D4">
        <w:rPr>
          <w:rFonts w:ascii="Times New Roman" w:hAnsi="Times New Roman"/>
          <w:b/>
          <w:bCs/>
          <w:sz w:val="24"/>
          <w:szCs w:val="24"/>
        </w:rPr>
        <w:lastRenderedPageBreak/>
        <w:t>2.Работа с бумагой «Бумажный бум»</w:t>
      </w:r>
    </w:p>
    <w:p w:rsidR="00AF0939" w:rsidRPr="004210D4" w:rsidRDefault="00AF0939" w:rsidP="001C73DE">
      <w:pPr>
        <w:tabs>
          <w:tab w:val="left" w:pos="54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Аппликация полосками, кругами и овалами, рваной бумагой. Сюжетная аппликация. Наклеивание деталей. Пользование клеем. Композиция и орнамент. Выбор фона. Сбор и хранение материала. Свойства фанти</w:t>
      </w:r>
      <w:r w:rsidR="004210D4">
        <w:rPr>
          <w:rFonts w:ascii="Times New Roman" w:hAnsi="Times New Roman"/>
          <w:sz w:val="24"/>
          <w:szCs w:val="24"/>
        </w:rPr>
        <w:t xml:space="preserve">ков. Цветовое решение. Порядок </w:t>
      </w:r>
      <w:r w:rsidRPr="004210D4">
        <w:rPr>
          <w:rFonts w:ascii="Times New Roman" w:hAnsi="Times New Roman"/>
          <w:sz w:val="24"/>
          <w:szCs w:val="24"/>
        </w:rPr>
        <w:t xml:space="preserve">выполнения работы. Правила работы с мягким бумажным материалом. Свойства бумажных салфеток. Выполнение узора из комочков. Сушка изделия под прессом. Сплошное наклеивание. Что такое </w:t>
      </w:r>
      <w:proofErr w:type="spellStart"/>
      <w:r w:rsidRPr="004210D4">
        <w:rPr>
          <w:rFonts w:ascii="Times New Roman" w:hAnsi="Times New Roman"/>
          <w:sz w:val="24"/>
          <w:szCs w:val="24"/>
        </w:rPr>
        <w:t>выцинанка</w:t>
      </w:r>
      <w:proofErr w:type="spellEnd"/>
      <w:r w:rsidRPr="004210D4">
        <w:rPr>
          <w:rFonts w:ascii="Times New Roman" w:hAnsi="Times New Roman"/>
          <w:sz w:val="24"/>
          <w:szCs w:val="24"/>
        </w:rPr>
        <w:t xml:space="preserve">? Симметрия. Контурное (силуэтное) вырезание. Техника вырезания. Складывание бумаги. Наклеивание. </w:t>
      </w:r>
      <w:proofErr w:type="spellStart"/>
      <w:r w:rsidRPr="004210D4">
        <w:rPr>
          <w:rFonts w:ascii="Times New Roman" w:hAnsi="Times New Roman"/>
          <w:sz w:val="24"/>
          <w:szCs w:val="24"/>
        </w:rPr>
        <w:t>Бумагопластика</w:t>
      </w:r>
      <w:proofErr w:type="spellEnd"/>
      <w:r w:rsidRPr="004210D4">
        <w:rPr>
          <w:rFonts w:ascii="Times New Roman" w:hAnsi="Times New Roman"/>
          <w:sz w:val="24"/>
          <w:szCs w:val="24"/>
        </w:rPr>
        <w:t xml:space="preserve">. Конструирование из бумаги. Основные приемы работы с бумагой: сгибание, скручивание, вырезание, надрезание. Конструирование из полосок, кругов, квадратов. Объемные изделия. Сборка поделки в единую композицию. Свойства бумажных салфеток. Торцевание. Цветы из салфеток. Аппликация </w:t>
      </w:r>
      <w:proofErr w:type="spellStart"/>
      <w:r w:rsidRPr="004210D4">
        <w:rPr>
          <w:rFonts w:ascii="Times New Roman" w:hAnsi="Times New Roman"/>
          <w:sz w:val="24"/>
          <w:szCs w:val="24"/>
        </w:rPr>
        <w:t>гофротрубочками</w:t>
      </w:r>
      <w:proofErr w:type="spellEnd"/>
      <w:r w:rsidRPr="004210D4">
        <w:rPr>
          <w:rFonts w:ascii="Times New Roman" w:hAnsi="Times New Roman"/>
          <w:sz w:val="24"/>
          <w:szCs w:val="24"/>
        </w:rPr>
        <w:t>.  Цветочное дерево из салфеток. Изготовление трубочек-</w:t>
      </w:r>
      <w:proofErr w:type="spellStart"/>
      <w:r w:rsidRPr="004210D4">
        <w:rPr>
          <w:rFonts w:ascii="Times New Roman" w:hAnsi="Times New Roman"/>
          <w:sz w:val="24"/>
          <w:szCs w:val="24"/>
        </w:rPr>
        <w:t>торцовочек</w:t>
      </w:r>
      <w:proofErr w:type="spellEnd"/>
      <w:r w:rsidRPr="004210D4">
        <w:rPr>
          <w:rFonts w:ascii="Times New Roman" w:hAnsi="Times New Roman"/>
          <w:sz w:val="24"/>
          <w:szCs w:val="24"/>
        </w:rPr>
        <w:t xml:space="preserve">. Приемы выполнения. Торцевание на пластилине. Схема изготовления. Композиция. Контурная и сплошная аппликация. Техника приклеивания </w:t>
      </w:r>
      <w:proofErr w:type="spellStart"/>
      <w:r w:rsidRPr="004210D4">
        <w:rPr>
          <w:rFonts w:ascii="Times New Roman" w:hAnsi="Times New Roman"/>
          <w:sz w:val="24"/>
          <w:szCs w:val="24"/>
        </w:rPr>
        <w:t>торцовочек</w:t>
      </w:r>
      <w:proofErr w:type="spellEnd"/>
      <w:r w:rsidRPr="004210D4">
        <w:rPr>
          <w:rFonts w:ascii="Times New Roman" w:hAnsi="Times New Roman"/>
          <w:sz w:val="24"/>
          <w:szCs w:val="24"/>
        </w:rPr>
        <w:t>. Моделирование цветка розы из салфетки. Оформление букета</w:t>
      </w:r>
    </w:p>
    <w:p w:rsidR="00AF0939" w:rsidRPr="004210D4" w:rsidRDefault="00AF0939" w:rsidP="001C73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>3.Изготовление сувениров и от</w:t>
      </w:r>
      <w:r w:rsidR="004210D4">
        <w:rPr>
          <w:rFonts w:ascii="Times New Roman" w:hAnsi="Times New Roman"/>
          <w:b/>
          <w:sz w:val="24"/>
          <w:szCs w:val="24"/>
        </w:rPr>
        <w:t>крыток к календарным праздникам</w:t>
      </w:r>
      <w:r w:rsidRPr="004210D4">
        <w:rPr>
          <w:rFonts w:ascii="Times New Roman" w:hAnsi="Times New Roman"/>
          <w:b/>
          <w:sz w:val="24"/>
          <w:szCs w:val="24"/>
        </w:rPr>
        <w:t xml:space="preserve"> «Праздник в дом приходит».</w:t>
      </w:r>
    </w:p>
    <w:p w:rsidR="00AF0939" w:rsidRPr="004210D4" w:rsidRDefault="00AF0939" w:rsidP="001C73DE">
      <w:pPr>
        <w:pStyle w:val="a9"/>
        <w:tabs>
          <w:tab w:val="left" w:pos="142"/>
          <w:tab w:val="left" w:pos="284"/>
        </w:tabs>
        <w:ind w:left="-567" w:firstLine="567"/>
        <w:jc w:val="both"/>
      </w:pPr>
      <w:r w:rsidRPr="004210D4">
        <w:t>Практическое применение знаний и умений, полученных на занятиях. Выполнение сувенирных изделий с применением изученных техник. Открытка – универсальный подарок, сделанный своими руками. Открытка-аппликация, открытка с сюрпризом. Использование шаблона. Техника аппликации бумагой и салфетками, техника  вырезания, наклеивания деталей. Создание композиции. Цветовое решение. Изготовление новогодних украшений в технике аппликации, вырезания, конструирования из бумаги. Изготовление весенних сувениров в технике аппликации, вырезания, конструирования из бумаги. Изготовление пасхальных подарков в технике аппликации, вырезания, конструирования из бумаги. Открытое занятие по теме «Изготовление подставки для пасхального яйца».</w:t>
      </w:r>
    </w:p>
    <w:p w:rsidR="00AF0939" w:rsidRPr="004210D4" w:rsidRDefault="00AF0939" w:rsidP="001C73DE">
      <w:pPr>
        <w:pStyle w:val="a9"/>
        <w:tabs>
          <w:tab w:val="left" w:pos="142"/>
          <w:tab w:val="left" w:pos="284"/>
        </w:tabs>
        <w:ind w:left="-567" w:firstLine="567"/>
        <w:jc w:val="both"/>
        <w:rPr>
          <w:b/>
        </w:rPr>
      </w:pPr>
      <w:r w:rsidRPr="004210D4">
        <w:rPr>
          <w:b/>
        </w:rPr>
        <w:t>4.Дизайн-проект по метод сотворчества «Творим вместе</w:t>
      </w:r>
    </w:p>
    <w:p w:rsidR="00AF0939" w:rsidRPr="004210D4" w:rsidRDefault="00AF0939" w:rsidP="001C73DE">
      <w:pPr>
        <w:pStyle w:val="a9"/>
        <w:tabs>
          <w:tab w:val="left" w:pos="142"/>
          <w:tab w:val="left" w:pos="284"/>
        </w:tabs>
        <w:ind w:left="-567" w:firstLine="567"/>
        <w:jc w:val="both"/>
        <w:rPr>
          <w:b/>
        </w:rPr>
      </w:pPr>
    </w:p>
    <w:p w:rsidR="00AF0939" w:rsidRPr="004210D4" w:rsidRDefault="00AF0939" w:rsidP="001C73DE">
      <w:pPr>
        <w:tabs>
          <w:tab w:val="left" w:pos="142"/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Выполнение коллективной работы. Умение </w:t>
      </w:r>
      <w:r w:rsidRPr="004210D4">
        <w:rPr>
          <w:rFonts w:ascii="Times New Roman" w:hAnsi="Times New Roman"/>
          <w:color w:val="000000"/>
          <w:sz w:val="24"/>
          <w:szCs w:val="24"/>
        </w:rPr>
        <w:t xml:space="preserve">детей работать вместе, уступать друг другу, помогать, подсказывать. </w:t>
      </w:r>
      <w:r w:rsidRPr="004210D4">
        <w:rPr>
          <w:rFonts w:ascii="Times New Roman" w:hAnsi="Times New Roman"/>
          <w:sz w:val="24"/>
          <w:szCs w:val="24"/>
        </w:rPr>
        <w:t>Изготовление изделий по желанию детей. Выставка готовых изделий. Экскурсия в школьный музей.</w:t>
      </w:r>
    </w:p>
    <w:p w:rsidR="00AF0939" w:rsidRPr="004210D4" w:rsidRDefault="00AF0939" w:rsidP="001C73D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>5.Работа с бросовым материалом «Творим и фантазируем</w:t>
      </w:r>
    </w:p>
    <w:p w:rsidR="00AF0939" w:rsidRPr="004210D4" w:rsidRDefault="00AF0939" w:rsidP="001C73D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F0939" w:rsidRPr="004210D4" w:rsidRDefault="00AF0939" w:rsidP="001C7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Беседа «Многообразен мир природы, и мы должны его беречь!». Вторая жизнь бросовых вещей. Использование бросового материала в поделках. Подготовка материала к</w:t>
      </w:r>
      <w:r w:rsidR="004210D4">
        <w:rPr>
          <w:rFonts w:ascii="Times New Roman" w:hAnsi="Times New Roman"/>
          <w:sz w:val="24"/>
          <w:szCs w:val="24"/>
        </w:rPr>
        <w:t xml:space="preserve"> </w:t>
      </w:r>
      <w:r w:rsidRPr="004210D4">
        <w:rPr>
          <w:rFonts w:ascii="Times New Roman" w:hAnsi="Times New Roman"/>
          <w:sz w:val="24"/>
          <w:szCs w:val="24"/>
        </w:rPr>
        <w:t>работе. Доступность материала. Разнообразие видов работы.</w:t>
      </w:r>
      <w:r w:rsidR="004210D4">
        <w:rPr>
          <w:rFonts w:ascii="Times New Roman" w:hAnsi="Times New Roman"/>
          <w:sz w:val="24"/>
          <w:szCs w:val="24"/>
        </w:rPr>
        <w:t xml:space="preserve"> </w:t>
      </w:r>
      <w:r w:rsidRPr="004210D4">
        <w:rPr>
          <w:rFonts w:ascii="Times New Roman" w:hAnsi="Times New Roman"/>
          <w:sz w:val="24"/>
          <w:szCs w:val="24"/>
        </w:rPr>
        <w:t>Правила техники безопасности при работе.</w:t>
      </w:r>
    </w:p>
    <w:p w:rsidR="00AF0939" w:rsidRPr="004210D4" w:rsidRDefault="00AF0939" w:rsidP="001C73D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Изготовление цветов из пластиковых бутылок. </w:t>
      </w:r>
      <w:proofErr w:type="spellStart"/>
      <w:r w:rsidRPr="004210D4">
        <w:rPr>
          <w:rFonts w:ascii="Times New Roman" w:hAnsi="Times New Roman"/>
          <w:sz w:val="24"/>
          <w:szCs w:val="24"/>
        </w:rPr>
        <w:t>Карандашницы</w:t>
      </w:r>
      <w:proofErr w:type="spellEnd"/>
      <w:r w:rsidRPr="004210D4">
        <w:rPr>
          <w:rFonts w:ascii="Times New Roman" w:hAnsi="Times New Roman"/>
          <w:sz w:val="24"/>
          <w:szCs w:val="24"/>
        </w:rPr>
        <w:t>. Бабочки Правила техники безопасности при работе с пластиком.</w:t>
      </w:r>
    </w:p>
    <w:p w:rsidR="00AF0939" w:rsidRPr="004210D4" w:rsidRDefault="00AF0939" w:rsidP="001C73D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>6</w:t>
      </w:r>
      <w:r w:rsidRPr="004210D4">
        <w:rPr>
          <w:rFonts w:ascii="Times New Roman" w:hAnsi="Times New Roman"/>
          <w:b/>
          <w:bCs/>
          <w:sz w:val="24"/>
          <w:szCs w:val="24"/>
        </w:rPr>
        <w:t>.Тестопластика «Тили-тили тесто» 3 класс</w:t>
      </w:r>
    </w:p>
    <w:p w:rsidR="00AF0939" w:rsidRPr="004210D4" w:rsidRDefault="00AF0939" w:rsidP="001C73D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Соленое тесто: приготовление, использование и хранение. Правила работы с пластичными материалами. Свойства пластичных материалов. Инструменты и техники. Сушка изделия. </w:t>
      </w:r>
      <w:r w:rsidRPr="004210D4">
        <w:rPr>
          <w:rFonts w:ascii="Times New Roman" w:hAnsi="Times New Roman"/>
          <w:bCs/>
          <w:sz w:val="24"/>
          <w:szCs w:val="24"/>
        </w:rPr>
        <w:t>Подготовка деталей изображения. Соединение деталей. Раскрашивание изделия. Оформление рамки.</w:t>
      </w:r>
      <w:r w:rsidRPr="004210D4">
        <w:rPr>
          <w:rFonts w:ascii="Times New Roman" w:hAnsi="Times New Roman"/>
          <w:sz w:val="24"/>
          <w:szCs w:val="24"/>
        </w:rPr>
        <w:t xml:space="preserve"> Подготовка деталей. Соединение частей.   Сушка изделия. Раскрашивание</w:t>
      </w:r>
    </w:p>
    <w:p w:rsidR="00AF0939" w:rsidRPr="004210D4" w:rsidRDefault="00AF0939" w:rsidP="001C73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>7.Работа с волокнистыми материалами (нитками) «Нитяная страна». 3 класс</w:t>
      </w:r>
    </w:p>
    <w:p w:rsidR="00AF0939" w:rsidRPr="004210D4" w:rsidRDefault="00AF0939" w:rsidP="001C7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Разнообразие видов работы с нитками. Строение и основные свойства нитей: сгибание, </w:t>
      </w:r>
      <w:proofErr w:type="spellStart"/>
      <w:r w:rsidRPr="004210D4">
        <w:rPr>
          <w:rFonts w:ascii="Times New Roman" w:hAnsi="Times New Roman"/>
          <w:sz w:val="24"/>
          <w:szCs w:val="24"/>
        </w:rPr>
        <w:t>перевивание</w:t>
      </w:r>
      <w:proofErr w:type="spellEnd"/>
      <w:r w:rsidRPr="004210D4">
        <w:rPr>
          <w:rFonts w:ascii="Times New Roman" w:hAnsi="Times New Roman"/>
          <w:sz w:val="24"/>
          <w:szCs w:val="24"/>
        </w:rPr>
        <w:t xml:space="preserve">, переплетение, связывание.  Основные приемы работы. Плетение из ниток. Нарезка нитей. Прямое и круговое плетение. Нитяные игрушки. Техника изготовления игрушек. </w:t>
      </w:r>
    </w:p>
    <w:p w:rsidR="00AF0939" w:rsidRPr="004210D4" w:rsidRDefault="00AF0939" w:rsidP="001C73D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Плоские нитяные изделия. Техника приклеивания. Подбор рисунка и основы. Сочетание цветов.</w:t>
      </w:r>
    </w:p>
    <w:p w:rsidR="00AF0939" w:rsidRPr="004210D4" w:rsidRDefault="00AF0939" w:rsidP="001C73D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>3.Работа с текстильными материалами «Лоскутные фантазии». 4 класс</w:t>
      </w:r>
    </w:p>
    <w:p w:rsidR="00AF0939" w:rsidRPr="004210D4" w:rsidRDefault="00AF0939" w:rsidP="001C73DE">
      <w:pPr>
        <w:pStyle w:val="a9"/>
        <w:tabs>
          <w:tab w:val="left" w:pos="142"/>
          <w:tab w:val="left" w:pos="284"/>
        </w:tabs>
        <w:ind w:left="-567" w:firstLine="567"/>
        <w:jc w:val="both"/>
      </w:pPr>
      <w:r w:rsidRPr="004210D4">
        <w:t xml:space="preserve">Освоение приемов работы с тканью и нитками. Шитье, аппликация, изготовление поделок, </w:t>
      </w:r>
      <w:proofErr w:type="spellStart"/>
      <w:r w:rsidRPr="004210D4">
        <w:t>изонить</w:t>
      </w:r>
      <w:proofErr w:type="spellEnd"/>
      <w:r w:rsidRPr="004210D4">
        <w:t xml:space="preserve">. Свойства тканей и ниток. </w:t>
      </w:r>
      <w:proofErr w:type="spellStart"/>
      <w:r w:rsidRPr="004210D4">
        <w:t>Цветоведение</w:t>
      </w:r>
      <w:proofErr w:type="spellEnd"/>
      <w:r w:rsidRPr="004210D4">
        <w:t>.</w:t>
      </w:r>
      <w:r w:rsidRPr="004210D4">
        <w:rPr>
          <w:b/>
        </w:rPr>
        <w:t xml:space="preserve"> </w:t>
      </w:r>
      <w:r w:rsidRPr="004210D4">
        <w:t>Материалы и инструменты. Приемы шитья. Открытое занятие «Где живет жар-птица?».</w:t>
      </w:r>
      <w:r w:rsidR="004210D4">
        <w:t xml:space="preserve"> </w:t>
      </w:r>
      <w:r w:rsidRPr="004210D4">
        <w:t xml:space="preserve">Техника </w:t>
      </w:r>
      <w:proofErr w:type="spellStart"/>
      <w:r w:rsidRPr="004210D4">
        <w:t>изонити</w:t>
      </w:r>
      <w:proofErr w:type="spellEnd"/>
      <w:r w:rsidRPr="004210D4">
        <w:t xml:space="preserve">. Изображение углов. Заполнение </w:t>
      </w:r>
      <w:r w:rsidRPr="004210D4">
        <w:lastRenderedPageBreak/>
        <w:t>угла. Заполнение окружности.  Моделирование образов с их использованием. Хордовый стежок. Правила вышивки. Рисование нитками. Картины из нарезанных нитей. Выбор эскиза  картины. Подбор и подготовка материала для работы. Разметка изображения. Правила нарезания нитей. Правила приклеивания. Цветовое решение Виды швов: «вперед иголку», «назад иголку», «стебельчатый». Шаблон. Сочетание цветов. Прихватки. Техника лоскутного шитья. Подготовка материала к работе.</w:t>
      </w:r>
    </w:p>
    <w:p w:rsidR="00AF0939" w:rsidRPr="004210D4" w:rsidRDefault="00AF0939" w:rsidP="00DD404F">
      <w:pPr>
        <w:pStyle w:val="a9"/>
        <w:tabs>
          <w:tab w:val="left" w:pos="142"/>
          <w:tab w:val="left" w:pos="284"/>
        </w:tabs>
        <w:jc w:val="both"/>
      </w:pPr>
    </w:p>
    <w:p w:rsidR="004210D4" w:rsidRPr="004210D4" w:rsidRDefault="004210D4" w:rsidP="004210D4">
      <w:pPr>
        <w:spacing w:after="4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10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Pr="004210D4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Pr="004210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F0939" w:rsidRPr="004210D4" w:rsidRDefault="00AF0939" w:rsidP="00251A9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0939" w:rsidRPr="004210D4" w:rsidRDefault="00AF0939" w:rsidP="00251A9A">
      <w:pPr>
        <w:spacing w:after="16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10D4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освоения внеурочного занятия </w:t>
      </w:r>
    </w:p>
    <w:p w:rsidR="00AF0939" w:rsidRPr="004210D4" w:rsidRDefault="00AF0939" w:rsidP="00251A9A">
      <w:pPr>
        <w:spacing w:after="16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0D4">
        <w:rPr>
          <w:rFonts w:ascii="Times New Roman" w:hAnsi="Times New Roman"/>
          <w:b/>
          <w:color w:val="000000"/>
          <w:sz w:val="24"/>
          <w:szCs w:val="24"/>
        </w:rPr>
        <w:t xml:space="preserve">"Рукотворный мир" </w:t>
      </w:r>
      <w:r w:rsidRPr="004210D4">
        <w:rPr>
          <w:rFonts w:ascii="Times New Roman" w:hAnsi="Times New Roman"/>
          <w:b/>
          <w:bCs/>
          <w:color w:val="000000"/>
          <w:sz w:val="24"/>
          <w:szCs w:val="24"/>
        </w:rPr>
        <w:t>для 1-4 классов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>Личностные:</w:t>
      </w:r>
      <w:r w:rsidRPr="004210D4">
        <w:rPr>
          <w:rFonts w:ascii="Times New Roman" w:hAnsi="Times New Roman"/>
          <w:sz w:val="24"/>
          <w:szCs w:val="24"/>
        </w:rPr>
        <w:t xml:space="preserve">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-принятие образа «хороший пешеход, хороший пассажир»;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-самостоятельность и личная ответственность за свои поступки, установка на здоровый образ жизни;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-уважительное отношение к другим участникам дорожного движения;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-осознание ответственности человека за общее благополучие;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-этические чувства, прежде всего доброжелательность и эмоционально-нравственная отзывчивость.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0D4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4210D4">
        <w:rPr>
          <w:rFonts w:ascii="Times New Roman" w:hAnsi="Times New Roman"/>
          <w:b/>
          <w:sz w:val="24"/>
          <w:szCs w:val="24"/>
        </w:rPr>
        <w:t xml:space="preserve"> </w:t>
      </w:r>
      <w:r w:rsidRPr="004210D4">
        <w:rPr>
          <w:rFonts w:ascii="Times New Roman" w:hAnsi="Times New Roman"/>
          <w:b/>
          <w:bCs/>
          <w:color w:val="000000"/>
          <w:sz w:val="24"/>
          <w:szCs w:val="24"/>
        </w:rPr>
        <w:t>результатами</w:t>
      </w:r>
      <w:r w:rsidRPr="004210D4">
        <w:rPr>
          <w:rFonts w:ascii="Times New Roman" w:hAnsi="Times New Roman"/>
          <w:color w:val="000000"/>
          <w:sz w:val="24"/>
          <w:szCs w:val="24"/>
        </w:rPr>
        <w:t> освоения программы внеурочной деятельности — является формирование следующих универсальных учебных действий</w:t>
      </w:r>
      <w:r w:rsidRPr="004210D4">
        <w:rPr>
          <w:rFonts w:ascii="Times New Roman" w:hAnsi="Times New Roman"/>
          <w:sz w:val="24"/>
          <w:szCs w:val="24"/>
        </w:rPr>
        <w:t xml:space="preserve">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-характеризовать явления (действия и поступки), давать им объективную оценку на основе освоенных знаний и имеющегося опыта;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-общаться и взаимодействовать со сверстниками на принципах взаимоуважения и взаимопомощи, дружбы и толерантности;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-обеспечивать защиту и сохранность природы.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 xml:space="preserve">Регулятивные УУД: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-использование речи для регуляции своего действия;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-адекватное восприятие предложений учителей, товарищей, родителей и других людей по исправлению допущенных ошибок;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-умение выделять и формулировать то, что уже усвоено и что еще нужно усвоить;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-умение соотносить правильность выбора, планирования, выполнения и результата действия с требованиями конкретной задачи.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</w:t>
      </w:r>
      <w:r w:rsidRPr="004210D4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-работать в группе, учитывать мнения партнеров, отличные от собственных; -ставить вопросы;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-обращаться за помощью; </w:t>
      </w:r>
    </w:p>
    <w:p w:rsidR="00AF0939" w:rsidRPr="004210D4" w:rsidRDefault="00AF0939" w:rsidP="002D5F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-формулировать свои затруднения, предлагать помощь и сотрудничество.</w:t>
      </w:r>
    </w:p>
    <w:p w:rsidR="00AF0939" w:rsidRPr="004210D4" w:rsidRDefault="00AF0939" w:rsidP="00DD404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10D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 ходе реализация программы учащиеся должны освоить </w:t>
      </w:r>
    </w:p>
    <w:p w:rsidR="00AF0939" w:rsidRPr="004210D4" w:rsidRDefault="00AF0939" w:rsidP="00DD404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210D4">
        <w:rPr>
          <w:rFonts w:ascii="Times New Roman" w:hAnsi="Times New Roman"/>
          <w:b/>
          <w:color w:val="000000"/>
          <w:sz w:val="24"/>
          <w:szCs w:val="24"/>
        </w:rPr>
        <w:t>следующие умения: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>- закреплять и расширять знания, полученные на уроках технологии, изобразительного искусства, математики, литературы и способствовать их систематизации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- знать композиции </w:t>
      </w:r>
      <w:proofErr w:type="spellStart"/>
      <w:r w:rsidRPr="004210D4">
        <w:rPr>
          <w:rFonts w:ascii="Times New Roman" w:hAnsi="Times New Roman"/>
          <w:sz w:val="24"/>
          <w:szCs w:val="24"/>
        </w:rPr>
        <w:t>композиции</w:t>
      </w:r>
      <w:proofErr w:type="spellEnd"/>
      <w:r w:rsidRPr="004210D4">
        <w:rPr>
          <w:rFonts w:ascii="Times New Roman" w:hAnsi="Times New Roman"/>
          <w:sz w:val="24"/>
          <w:szCs w:val="24"/>
        </w:rPr>
        <w:t xml:space="preserve">, формообразования, </w:t>
      </w:r>
      <w:proofErr w:type="spellStart"/>
      <w:r w:rsidRPr="004210D4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210D4">
        <w:rPr>
          <w:rFonts w:ascii="Times New Roman" w:hAnsi="Times New Roman"/>
          <w:sz w:val="24"/>
          <w:szCs w:val="24"/>
        </w:rPr>
        <w:t>, декоративно – прикладного искусства, раскрывать истоки народного творчества;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- уметь выразить свою мысль с помощью эскиза, рисунка, объемных форм;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-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-приобрести навыков учебно-исследовательской работы.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-пробуждать любознательность в области народного, декоративно-прикладного искусства, технической эстетики, архитектуры;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0D4">
        <w:rPr>
          <w:rFonts w:ascii="Times New Roman" w:hAnsi="Times New Roman"/>
          <w:sz w:val="24"/>
          <w:szCs w:val="24"/>
        </w:rPr>
        <w:t xml:space="preserve"> - развивать смекалку, изобретательность и устойчивый интерес к творчеству художника, дизайнера; -  духовной культуры; умение ориентироваться в проблемных </w:t>
      </w:r>
      <w:proofErr w:type="spellStart"/>
      <w:proofErr w:type="gramStart"/>
      <w:r w:rsidRPr="004210D4">
        <w:rPr>
          <w:rFonts w:ascii="Times New Roman" w:hAnsi="Times New Roman"/>
          <w:sz w:val="24"/>
          <w:szCs w:val="24"/>
        </w:rPr>
        <w:t>ситуациях,способность</w:t>
      </w:r>
      <w:proofErr w:type="spellEnd"/>
      <w:proofErr w:type="gramEnd"/>
      <w:r w:rsidRPr="004210D4">
        <w:rPr>
          <w:rFonts w:ascii="Times New Roman" w:hAnsi="Times New Roman"/>
          <w:sz w:val="24"/>
          <w:szCs w:val="24"/>
        </w:rPr>
        <w:t xml:space="preserve"> к синтезу и анализу, гибкость и мобильность в поисках решений и генерирования идей.</w:t>
      </w: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предмета (внеурочная </w:t>
      </w:r>
      <w:proofErr w:type="gramStart"/>
      <w:r w:rsidRPr="004210D4">
        <w:rPr>
          <w:rFonts w:ascii="Times New Roman" w:hAnsi="Times New Roman"/>
          <w:b/>
          <w:sz w:val="24"/>
          <w:szCs w:val="24"/>
        </w:rPr>
        <w:t>деятельность )</w:t>
      </w:r>
      <w:proofErr w:type="gramEnd"/>
      <w:r w:rsidRPr="004210D4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98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417"/>
        <w:gridCol w:w="1842"/>
        <w:gridCol w:w="1558"/>
        <w:gridCol w:w="2975"/>
        <w:gridCol w:w="2007"/>
      </w:tblGrid>
      <w:tr w:rsidR="00AF0939" w:rsidRPr="004210D4" w:rsidTr="002300E1">
        <w:trPr>
          <w:trHeight w:val="544"/>
        </w:trPr>
        <w:tc>
          <w:tcPr>
            <w:tcW w:w="1418" w:type="dxa"/>
            <w:gridSpan w:val="2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402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977" w:type="dxa"/>
            <w:vMerge w:val="restart"/>
          </w:tcPr>
          <w:p w:rsidR="00AF0939" w:rsidRPr="004210D4" w:rsidRDefault="00AF0939" w:rsidP="002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2008" w:type="dxa"/>
            <w:vMerge w:val="restart"/>
          </w:tcPr>
          <w:p w:rsidR="00AF0939" w:rsidRPr="004210D4" w:rsidRDefault="00AF0939" w:rsidP="002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</w:tr>
      <w:tr w:rsidR="00AF0939" w:rsidRPr="004210D4" w:rsidTr="002300E1">
        <w:trPr>
          <w:trHeight w:val="600"/>
        </w:trPr>
        <w:tc>
          <w:tcPr>
            <w:tcW w:w="1418" w:type="dxa"/>
            <w:gridSpan w:val="2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Ученик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научится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</w:t>
            </w: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2300E1">
        <w:trPr>
          <w:trHeight w:val="1159"/>
        </w:trPr>
        <w:tc>
          <w:tcPr>
            <w:tcW w:w="1418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1.Флористика «Фантазии из осенних листьев».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>организовывать рабочее место в соответствии с используемым материалом и   поддерживать порядок во время работы;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      </w:r>
          </w:p>
        </w:tc>
        <w:tc>
          <w:tcPr>
            <w:tcW w:w="2977" w:type="dxa"/>
            <w:vMerge w:val="restart"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1)готовность проговаривать последовательность действий на занятии;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2)готовность объяснять выбор наиболее подходящих для выполнения задания материалов и инструментов;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3)формирование умения готовить рабочее место и выполнять практическую работу по плану с опорой на образцы, рисунки, схемы;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4)готовность выполнять контроль точности разметки деталей с помощью шаблона;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5)овладение корректировать выполнение своей работы в соответствии с образцом;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 xml:space="preserve">6)готовность выполнять </w:t>
            </w:r>
            <w:r w:rsidRPr="004210D4">
              <w:lastRenderedPageBreak/>
              <w:t>начатую работу до конца;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 xml:space="preserve">7)умение выбирать художественные материалы, средства художественной выразительности для создания творческих работ; 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8)формирование решать художественные задачи с опорой на знания о цвете, правил композиции, усвоенных способах действий;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9)овладение навыками работы с разнообразными материалами и навыки создания образов посредством различных технологий;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10)формирование адекватно воспринимать оценку своих работ окружающими;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</w:pPr>
            <w:r w:rsidRPr="004210D4">
              <w:t>11)определение успешность выполнения своего задания в диалоге с учителем.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12)формирование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13)овладение делать выводы на основе обобщения полученных знаний;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14)формирование добывать новые знания: находить ответы на вопросы, используя книги, свой жизненный опыт и информацию, полученную на уроках, занятиях;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15)умение различать изученные виды декоративно – прикладного искусства, представлять их место и роль в жизни человека и общества;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16)освоение приобретать и осуществлять практические навыки и умения в художественном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17)осваивать особенности художественно – выразительных средств,  материалов и техник, применяемых в декоративно – прикладном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18)развивать художественный вкус как способность чувствовать и воспринимать многообразие видов и жанров искусства;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19)сравнивать и группировать произведения народного творчества по видам и жанрам;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20)контролировать и оценивать процесс и результаты деятельности;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21)уметь слушать и понимать высказывания собеседников;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</w:pPr>
            <w:r w:rsidRPr="004210D4">
              <w:t>22)учиться согласованно работать в группе;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</w:pPr>
            <w:r w:rsidRPr="004210D4">
              <w:t>23)уметь донести свою позицию до других; высказывать свою точку зрения и пытаться её обосновать;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</w:pPr>
            <w:r w:rsidRPr="004210D4">
              <w:t>24)уважительно относиться к позиции другого, пытаться договариваться;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</w:pPr>
            <w:r w:rsidRPr="004210D4">
              <w:t>25)сотрудничать и оказывать взаимопомощь, доброжелательно и уважительно строить свое общение со сверстниками и взрослыми;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</w:pPr>
            <w:r w:rsidRPr="004210D4">
              <w:t>26)задавать вопросы, необходимые для организации собственной деятельности и сотрудничества с партнером;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</w:pPr>
            <w:r w:rsidRPr="004210D4">
              <w:t>27)адекватно использовать речь для планирования и регуляции своей деятельности;</w:t>
            </w:r>
          </w:p>
        </w:tc>
        <w:tc>
          <w:tcPr>
            <w:tcW w:w="2008" w:type="dxa"/>
            <w:vMerge w:val="restart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lastRenderedPageBreak/>
              <w:t>1)формирование уважения к истории, культурным и историческим памятникам;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2)умение называть и объяснять свои чувства и ощущения от созерцаемых произведений искусства;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3) принятие и освоение в предложенных ситуациях, опираясь на общие для всех простые правила поведения, делать выбор, какой поступок совер</w:t>
            </w:r>
            <w:r w:rsidRPr="004210D4">
              <w:rPr>
                <w:bCs/>
                <w:sz w:val="24"/>
                <w:szCs w:val="24"/>
              </w:rPr>
              <w:lastRenderedPageBreak/>
              <w:t>шить;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4)формирование принимать другие мнения и высказывания, уважительно относиться к ним;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5)овладение навыками самостоятельной и групповой работы;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6)адекватное понимание причин успешности/</w:t>
            </w:r>
            <w:proofErr w:type="spellStart"/>
            <w:r w:rsidRPr="004210D4">
              <w:rPr>
                <w:sz w:val="24"/>
                <w:szCs w:val="24"/>
              </w:rPr>
              <w:t>неуспешности</w:t>
            </w:r>
            <w:proofErr w:type="spellEnd"/>
            <w:r w:rsidRPr="004210D4">
              <w:rPr>
                <w:sz w:val="24"/>
                <w:szCs w:val="24"/>
              </w:rPr>
              <w:t xml:space="preserve"> творческой деятельности;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7)формирование устойчивого познавательного интереса к творческой деятельности;</w:t>
            </w:r>
          </w:p>
          <w:p w:rsidR="00AF0939" w:rsidRPr="004210D4" w:rsidRDefault="00AF0939" w:rsidP="002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2300E1">
        <w:trPr>
          <w:trHeight w:val="1159"/>
        </w:trPr>
        <w:tc>
          <w:tcPr>
            <w:tcW w:w="1418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2.Работа с бумагой «Бумажный бум».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>вместе с руководителем проводить анализ изделия, планировать;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>последовательность его изго</w:t>
            </w:r>
            <w:r w:rsidRPr="004210D4">
              <w:lastRenderedPageBreak/>
              <w:t xml:space="preserve">товления и осуществлять контроль результата  практической работы по образцу изделия, схеме, рисунку;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расширить знания и представления о традиционных и современных материалах </w:t>
            </w:r>
            <w:r w:rsidRPr="00421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для прикладного творчества;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trHeight w:val="1159"/>
        </w:trPr>
        <w:tc>
          <w:tcPr>
            <w:tcW w:w="1418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3.Изготовление сувениров и открыток к календарным праздникам «Праздник в дом приходит»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>познакомиться с историей происхождения материала, с его современными видами и областями применения;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1159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4.Дизайн-проект по методу сотворчества «Творим вместе»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соблюдать правила безопасной работы ручными инструментами;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познакомиться с новыми технологическими приемами обработки различных материалов;</w:t>
            </w: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302"/>
        </w:trPr>
        <w:tc>
          <w:tcPr>
            <w:tcW w:w="9805" w:type="dxa"/>
            <w:gridSpan w:val="5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10D4">
              <w:rPr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AF0939" w:rsidRPr="004210D4" w:rsidTr="002300E1">
        <w:trPr>
          <w:gridBefore w:val="1"/>
          <w:trHeight w:val="1159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1.Флористика «Макаронные фантазии».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использовать знаки, символы, модели, схемы для решения познавательных и творческих задач и представления их результатов;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сочетать разные по свойствам, видам и фактуре материалы в конкретных изделиях, творческих работах;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1)готовность проговаривать последовательность действий на занятии;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2)готовность объяснять выбор наиболее подходящих для выполнения задания материалов и инструментов;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 xml:space="preserve">3)формирование умения готовить рабочее место и выполнять практическую работу по плану с опорой </w:t>
            </w:r>
            <w:r w:rsidRPr="004210D4">
              <w:lastRenderedPageBreak/>
              <w:t>на образцы, рисунки, схемы;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4)готовность выполнять контроль точности разметки деталей с помощью шаблона;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5)овладение корректировать выполнение своей работы в соответствии с образцом;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6)готовность выполнять начатую работу до конца;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 xml:space="preserve">7)умение выбирать художественные материалы, средства художественной выразительности для создания творческих работ; 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8)формирование решать художественные задачи с опорой на знания о цвете, правил композиции, усвоенных способах действий;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9)овладение навыками работы с разнообразными материалами и навыки создания образов посредством различных технологий;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10)формирование адекватно воспринимать оценку своих работ окружающими;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11)определение успешность выполнения своего задания в диалоге с учителем.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12)формирование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13)овладение делать выводы на основе обобщения полученных знаний;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14)формирование добывать новые знания: находить ответы на вопросы, используя книги, свой жизненный опыт и информацию, полученную на уроках, занятиях;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15)умение различать изученные виды декоративно – прикладного искусства, представлять их место и роль в жизни человека и общества;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16)освоение приобретать и осуществлять практические навыки и умения в художественном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17)осваивать особенности художественно – выразительных средств,  материалов и техник, применяемых в декоративно – прикладном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18)развивать художественный вкус как способность чувствовать и воспринимать многообразие видов и жанров искусства;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19)сравнивать и группировать произведения народного творчества по видам и жанрам;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20)контролировать и оценивать процесс и результаты деятельности;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21)уметь слушать и понимать высказывания собеседников;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22)учиться согласованно работать в группе;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23)уметь донести свою позицию до других; высказывать свою точку зрения и пытаться её обосновать;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24)уважительно относиться к позиции другого, пытаться договариваться;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25)сотрудничать и оказывать взаимопомощь, доброжелательно и уважительно строить свое общение со сверстниками и взрослыми;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26)задавать вопросы, необходимые для организации собственной деятельности и сотрудничества с партнером;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27)адекватно использовать речь для планирования и регуляции своей деятельности;</w:t>
            </w:r>
          </w:p>
        </w:tc>
        <w:tc>
          <w:tcPr>
            <w:tcW w:w="2008" w:type="dxa"/>
            <w:vMerge w:val="restart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lastRenderedPageBreak/>
              <w:t>1)формирование уважения к истории, культурным и историческим памятникам;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2)умение называть и объяснять свои чувства и ощущения от созерцаемых произведений ис</w:t>
            </w:r>
            <w:r w:rsidRPr="004210D4">
              <w:rPr>
                <w:bCs/>
                <w:sz w:val="24"/>
                <w:szCs w:val="24"/>
              </w:rPr>
              <w:lastRenderedPageBreak/>
              <w:t>кусства;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3) принятие и освоение в предложенных ситуациях, опираясь на общие для всех простые правила поведения, делать выбор, какой поступок совершить;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4)формирование принимать другие мнения и высказывания, уважительно относиться к ним;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5)овладение навыками самостоятельной и групповой работы;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6)адекватное понимание причин успешности/</w:t>
            </w:r>
            <w:proofErr w:type="spellStart"/>
            <w:r w:rsidRPr="004210D4">
              <w:rPr>
                <w:sz w:val="24"/>
                <w:szCs w:val="24"/>
              </w:rPr>
              <w:t>неуспешности</w:t>
            </w:r>
            <w:proofErr w:type="spellEnd"/>
            <w:r w:rsidRPr="004210D4">
              <w:rPr>
                <w:sz w:val="24"/>
                <w:szCs w:val="24"/>
              </w:rPr>
              <w:t xml:space="preserve"> творческой деятельности;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7)формирование устойчивого познавательного интереса к творческой деятельности;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1159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2.Работа с бумагой «Бумажный мир».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color w:val="000000"/>
              </w:rPr>
            </w:pPr>
            <w:r w:rsidRPr="004210D4">
              <w:rPr>
                <w:color w:val="000000"/>
              </w:rPr>
              <w:t>подбирать оптимальные  технологические способы изготовления деталей и изделия в целом;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shd w:val="clear" w:color="auto" w:fill="FFFFFF"/>
              <w:spacing w:before="30" w:after="30"/>
              <w:ind w:left="0"/>
              <w:jc w:val="both"/>
              <w:rPr>
                <w:i/>
                <w:color w:val="000000"/>
              </w:rPr>
            </w:pPr>
            <w:r w:rsidRPr="004210D4">
              <w:rPr>
                <w:i/>
                <w:color w:val="000000"/>
              </w:rPr>
              <w:t>составлять несложные композиции, соблюдая последовательность;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>использовать ранее изученные приемы в новых комбинациях и сочетаниях;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1159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3.Поделки из бумажных салфеток  «Создаем красоту из салфеток»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shd w:val="clear" w:color="auto" w:fill="FFFFFF"/>
              <w:spacing w:before="30" w:after="30"/>
              <w:ind w:left="0"/>
              <w:jc w:val="both"/>
              <w:rPr>
                <w:color w:val="000000"/>
              </w:rPr>
            </w:pPr>
            <w:r w:rsidRPr="004210D4">
              <w:rPr>
                <w:color w:val="000000"/>
              </w:rPr>
              <w:t>изготавливать изделия,  пользуясь наглядным пособием, технологической картой;</w:t>
            </w:r>
            <w:r w:rsidRPr="004210D4">
              <w:rPr>
                <w:b/>
                <w:color w:val="FF0000"/>
              </w:rPr>
              <w:t xml:space="preserve"> 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>познакомиться с новыми инструментами для обработки материалов или с новыми функциями уже известных инструментов;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1159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4.Работа с бросовым материалом</w:t>
            </w: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«Творим и фантазируем»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>проявлять элементы творчества на всех этапах;</w:t>
            </w:r>
            <w:r w:rsidRPr="004210D4">
              <w:rPr>
                <w:b/>
                <w:color w:val="FF0000"/>
              </w:rPr>
              <w:t xml:space="preserve">              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>применять полученные знания на практике</w:t>
            </w:r>
            <w:proofErr w:type="gramStart"/>
            <w:r w:rsidRPr="004210D4">
              <w:rPr>
                <w:rFonts w:ascii="Times New Roman" w:hAnsi="Times New Roman"/>
                <w:i/>
                <w:sz w:val="24"/>
                <w:szCs w:val="24"/>
              </w:rPr>
              <w:t>; .</w:t>
            </w:r>
            <w:proofErr w:type="gramEnd"/>
            <w:r w:rsidRPr="004210D4">
              <w:rPr>
                <w:rFonts w:ascii="Times New Roman" w:hAnsi="Times New Roman"/>
                <w:i/>
                <w:sz w:val="24"/>
                <w:szCs w:val="24"/>
              </w:rPr>
              <w:t xml:space="preserve"> Создавать полезные и практичные изделия, осуществляя помощь своей семье;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1159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5.Изготовление сувениров и открыток к календарным  праздникам «Праздник в дом приходит».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>самостоятельно выполнять всю работу по составленному вместе с руководителем плану с опорой на рисунок, схему, чертеж;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подбирать материалы в зависимости от назначения и конструктивных особенностей изделия;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1159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6.Дизайн-проект по методу сотворче</w:t>
            </w: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ства «Творим вместе»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lastRenderedPageBreak/>
              <w:t>вместе с руководителем проводить анализ изделия, пла</w:t>
            </w:r>
            <w:r w:rsidRPr="004210D4">
              <w:lastRenderedPageBreak/>
              <w:t xml:space="preserve">нировать </w:t>
            </w:r>
          </w:p>
          <w:p w:rsidR="00AF0939" w:rsidRPr="004210D4" w:rsidRDefault="00AF0939" w:rsidP="002300E1">
            <w:pPr>
              <w:pStyle w:val="a9"/>
              <w:ind w:left="-567"/>
              <w:jc w:val="both"/>
            </w:pPr>
            <w:r w:rsidRPr="004210D4">
              <w:t xml:space="preserve">последовательность его изготовления и осуществлять контроль результата  практической работы по образцу изделия, схеме, рисунку;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работать с различными материалами и в раз</w:t>
            </w:r>
            <w:r w:rsidRPr="004210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ных техниках; 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9805" w:type="dxa"/>
            <w:gridSpan w:val="5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10D4">
              <w:rPr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210D4">
              <w:rPr>
                <w:b/>
                <w:sz w:val="24"/>
                <w:szCs w:val="24"/>
              </w:rPr>
              <w:t xml:space="preserve">1.Флористика «Осенний </w:t>
            </w:r>
            <w:r w:rsidRPr="004210D4">
              <w:rPr>
                <w:b/>
                <w:sz w:val="24"/>
                <w:szCs w:val="24"/>
              </w:rPr>
              <w:lastRenderedPageBreak/>
              <w:t>вернисаж».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lastRenderedPageBreak/>
              <w:t xml:space="preserve">организовывать рабочее место в соответствии с </w:t>
            </w:r>
            <w:r w:rsidRPr="004210D4">
              <w:lastRenderedPageBreak/>
              <w:t>используемым материалом и   поддерживать порядок во время работы;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lastRenderedPageBreak/>
              <w:t xml:space="preserve">оказывать посильную помощь в </w:t>
            </w:r>
            <w:r w:rsidRPr="004210D4">
              <w:rPr>
                <w:i/>
              </w:rPr>
              <w:lastRenderedPageBreak/>
              <w:t>дизайне и оформлении класса, школы, своего жилища;</w:t>
            </w:r>
          </w:p>
        </w:tc>
        <w:tc>
          <w:tcPr>
            <w:tcW w:w="2977" w:type="dxa"/>
            <w:vMerge w:val="restart"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lastRenderedPageBreak/>
              <w:t>1)готовность проговаривать последовательность действий на занятии;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lastRenderedPageBreak/>
              <w:t>2)готовность объяснять выбор наиболее подходящих для выполнения задания материалов и инструментов;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3)формирование умения готовить рабочее место и выполнять практическую работу по плану с опорой на образцы, рисунки, схемы;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4)готовность выполнять контроль точности разметки деталей с помощью шаблона;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5)овладение корректировать выполнение своей работы в соответствии с образцом;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6)готовность выполнять начатую работу до конца;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 xml:space="preserve">7)умение выбирать художественные материалы, средства художественной выразительности для создания творческих работ; 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8)формирование решать художественные задачи с опорой на знания о цвете, правил композиции, усвоенных способах действий;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9)овладение навыками работы с разнообразными материалами и навыки создания образов посредством различных технологий;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10)формирование адекватно воспринимать оценку своих работ окружающими;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11)определение успешность выполнения своего задания в диалоге с учителем.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12)формирование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отличать новое от уже известного;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13)овладение делать выводы на основе обобщения полученных знаний;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14)формирование добывать новые знания: находить ответы на вопросы,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книги, свой жизненный опыт и информацию, полученную на уроках, занятиях;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15)умение различать изученные виды декоративно – прикладного искусства, представлять их место и роль в жизни человека и общества;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16)освоение приобретать и осуществлять практические навыки и умения в художественном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17)осваивать особенности художественно – выразительных средств,  материалов и техник, применяемых в декоративно – прикладном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18)развивать художественный вкус как способность чувствовать и воспринимать многообразие видов и жанров искусства;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19)сравнивать и группировать произведения народного творчества по видам и жанрам;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20)контролировать и оценивать процесс и результаты деятельности;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21)уметь слушать и понимать высказывания собеседников;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22)учиться согласованно работать в группе;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23)уметь донести свою позицию до других; высказывать свою точку зрения и пытаться её обосновать;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24)уважительно относиться к позиции другого, пытаться договариваться;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25)сотрудничать и оказывать взаимопомощь, доброжелательно и уважительно строить свое общение со сверстниками и взрослыми;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26)задавать вопросы, необходимые для организации собственной деятель</w:t>
            </w:r>
            <w:r w:rsidRPr="004210D4">
              <w:lastRenderedPageBreak/>
              <w:t>ности и сотрудничества с партнером;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27)адекватно использовать речь для планирования и регуляции своей деятельности;</w:t>
            </w:r>
          </w:p>
        </w:tc>
        <w:tc>
          <w:tcPr>
            <w:tcW w:w="2008" w:type="dxa"/>
            <w:vMerge w:val="restart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lastRenderedPageBreak/>
              <w:t>1)формирование уважения к истории, культур</w:t>
            </w:r>
            <w:r w:rsidRPr="004210D4">
              <w:rPr>
                <w:sz w:val="24"/>
                <w:szCs w:val="24"/>
              </w:rPr>
              <w:lastRenderedPageBreak/>
              <w:t>ным и историческим памятникам;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2)умение называть и объяснять свои чувства и ощущения от созерцаемых произведений искусства;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3) принятие и освоение в предложенных ситуациях, опираясь на общие для всех простые правила поведения, делать выбор, какой поступок совершить;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4)формирование принимать другие мнения и высказывания, уважительно относиться к ним;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5)овладение навыками самостоятельной и групповой работы;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6)адекватное понимание причин успешности/</w:t>
            </w:r>
            <w:proofErr w:type="spellStart"/>
            <w:r w:rsidRPr="004210D4">
              <w:rPr>
                <w:sz w:val="24"/>
                <w:szCs w:val="24"/>
              </w:rPr>
              <w:t>неуспешности</w:t>
            </w:r>
            <w:proofErr w:type="spellEnd"/>
            <w:r w:rsidRPr="004210D4">
              <w:rPr>
                <w:sz w:val="24"/>
                <w:szCs w:val="24"/>
              </w:rPr>
              <w:t xml:space="preserve"> творческой деятельности;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7)формирование устойчивого познавательного интереса к творческой деятельности;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2.Тестопластика 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210D4">
              <w:rPr>
                <w:b/>
                <w:bCs/>
                <w:sz w:val="24"/>
                <w:szCs w:val="24"/>
              </w:rPr>
              <w:t>«Тили-тили тесто»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самостоятельно выполнять всю работу по составленному вместе с руководителем плану с опорой на рисунок, схему, чертеж;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достичь оптимального для каждого уровня развития;</w:t>
            </w: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3.Работа с бумагой «Фантазии из бумаги».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вместе с руководителем проводить анализ изделия, планировать </w:t>
            </w:r>
          </w:p>
          <w:p w:rsidR="00AF0939" w:rsidRPr="004210D4" w:rsidRDefault="00AF0939" w:rsidP="002300E1">
            <w:pPr>
              <w:pStyle w:val="a9"/>
              <w:ind w:left="-567"/>
              <w:jc w:val="both"/>
            </w:pPr>
            <w:r w:rsidRPr="004210D4">
              <w:t xml:space="preserve">последовательность его изготовления и осуществлять контроль результата  практической работы по образцу изделия, схеме, рисунку;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выполнять приемы разметки деталей и простых изделий с помощью приспособлений (шаблон, трафарет);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 .Работа с волокнистыми материалами (нитками) «Нитяная страна»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соблюдать правила безопасной работы ручными инструментами;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подбирать материалы в зависимости от назначения и конструктивных особенностей изделия;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5. Работа с бросовым материалом</w:t>
            </w: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«Творим и фантазируем»</w:t>
            </w:r>
          </w:p>
        </w:tc>
        <w:tc>
          <w:tcPr>
            <w:tcW w:w="1843" w:type="dxa"/>
          </w:tcPr>
          <w:p w:rsidR="00AF0939" w:rsidRPr="004210D4" w:rsidRDefault="00AF0939" w:rsidP="006A78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- называть и описывать традиционные народные промыслы и ремесла своего края или России;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spacing w:before="30" w:after="30"/>
              <w:ind w:left="0"/>
              <w:jc w:val="both"/>
              <w:rPr>
                <w:color w:val="000000"/>
              </w:rPr>
            </w:pPr>
            <w:r w:rsidRPr="004210D4">
              <w:rPr>
                <w:color w:val="000000"/>
              </w:rPr>
              <w:t>изготавливать изделия,  пользуясь наглядным пособием, технологической картой;</w:t>
            </w:r>
            <w:r w:rsidRPr="004210D4">
              <w:rPr>
                <w:b/>
                <w:color w:val="FF0000"/>
              </w:rPr>
              <w:t xml:space="preserve"> 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эстетично оформлять изделия;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Изготовление сувениров и открыток к календарным праздникам «Праздник в дом приходит».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вместе с руководителем проводить анализ изделия, планировать </w:t>
            </w:r>
          </w:p>
          <w:p w:rsidR="00AF0939" w:rsidRPr="004210D4" w:rsidRDefault="00AF0939" w:rsidP="002300E1">
            <w:pPr>
              <w:pStyle w:val="a9"/>
              <w:ind w:left="-567"/>
              <w:jc w:val="both"/>
            </w:pPr>
            <w:r w:rsidRPr="004210D4">
              <w:t xml:space="preserve">последовательность его изготовления и осуществлять контроль результата  практической работы по образцу изделия, схеме, рисунку;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>работать с различными материалами и в разных техниках; сформировать навыки работы с информацией.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Дизайн-проект по методу сотворчества «Творим вместе»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>проявлять элементы творчества на всех этапах;</w:t>
            </w:r>
            <w:r w:rsidRPr="004210D4">
              <w:rPr>
                <w:b/>
                <w:color w:val="FF0000"/>
              </w:rPr>
              <w:t xml:space="preserve">              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применять полученные знания на практике.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221"/>
        </w:trPr>
        <w:tc>
          <w:tcPr>
            <w:tcW w:w="9805" w:type="dxa"/>
            <w:gridSpan w:val="5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210D4">
              <w:rPr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1. Флористика «Соломенное царство».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color w:val="000000"/>
              </w:rPr>
            </w:pPr>
            <w:r w:rsidRPr="004210D4">
              <w:rPr>
                <w:color w:val="000000"/>
              </w:rPr>
              <w:t>подбирать оптимальные  технологические способы изготовления деталей и изделия в целом;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shd w:val="clear" w:color="auto" w:fill="FFFFFF"/>
              <w:spacing w:before="30" w:after="30"/>
              <w:ind w:left="0"/>
              <w:jc w:val="both"/>
              <w:rPr>
                <w:i/>
                <w:color w:val="000000"/>
              </w:rPr>
            </w:pPr>
            <w:r w:rsidRPr="004210D4">
              <w:rPr>
                <w:i/>
                <w:color w:val="000000"/>
              </w:rPr>
              <w:t>составлять несложные композиции, соблюдая последовательность;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1)готовность проговаривать последовательность действий на занятии;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2)готовность объяснять выбор наиболее подходящих для выполнения задания материалов и инструментов;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3)формирование умения готовить рабочее место и выполнять практическую работу по плану с опорой на образцы, рисунки, схемы;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4)готовность выполнять контроль точности разметки деталей с помощью шаблона;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5)овладение корректировать выполнение своей работы в соответствии с образцом;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6)готовность выполнять начатую работу до конца;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 xml:space="preserve">7)умение выбирать художественные материалы, средства художественной выразительности для создания творческих работ; 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8)формирование решать художественные задачи с опорой на знания о цвете, правил композиции, усвоенных способах действий;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9)овладение навыками работы с разнообразными материалами и навыки создания образов посредством различных технологий;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10)формирование адекватно воспринимать оценку своих работ окружающими;</w:t>
            </w:r>
          </w:p>
          <w:p w:rsidR="00AF0939" w:rsidRPr="004210D4" w:rsidRDefault="00AF0939" w:rsidP="002300E1">
            <w:pPr>
              <w:pStyle w:val="a9"/>
              <w:shd w:val="clear" w:color="auto" w:fill="FFFFFF"/>
              <w:tabs>
                <w:tab w:val="left" w:pos="284"/>
                <w:tab w:val="left" w:pos="567"/>
              </w:tabs>
              <w:ind w:left="0"/>
              <w:jc w:val="both"/>
            </w:pPr>
            <w:r w:rsidRPr="004210D4">
              <w:t>11)определение успешность выполнения своего задания в диалоге с учителем.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12)формирование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>ориен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тироваться в своей системе знаний: отличать новое от уже известного;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13)овладение делать выводы на основе обобщения полученных знаний;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14)формирование добывать новые знания: находить ответы на вопросы, используя книги, свой жизненный опыт и информацию, полученную на уроках, занятиях;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15)умение различать изученные виды декоративно – прикладного искусства, представлять их место и роль в жизни человека и общества;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16)освоение приобретать и осуществлять практические навыки и умения в художественном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17)осваивать особенности художественно – выразительных средств,  материалов и техник, применяемых в декоративно – прикладном творчестве;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18)развивать художественный вкус как способность чувствовать и воспринимать многообразие видов и жанров искусства;</w:t>
            </w:r>
          </w:p>
          <w:p w:rsidR="00AF0939" w:rsidRPr="004210D4" w:rsidRDefault="00AF0939" w:rsidP="002300E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19)сравнивать и группировать произведения народного творчества по видам и жанрам;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20)контролировать и оценивать процесс и результаты деятельности;</w:t>
            </w:r>
          </w:p>
          <w:p w:rsidR="00AF0939" w:rsidRPr="004210D4" w:rsidRDefault="00AF0939" w:rsidP="002300E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21)уметь слушать и понимать высказывания собеседников;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22)учиться согласованно работать в группе;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23)уметь донести свою позицию до других; высказывать свою точку зрения и пытаться её обосновать;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24)уважительно относиться к позиции другого, пытаться договариваться;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lastRenderedPageBreak/>
              <w:t>25)сотрудничать и оказывать взаимопомощь, доброжелательно и уважительно строить свое общение со сверстниками и взрослыми;</w:t>
            </w:r>
          </w:p>
          <w:p w:rsidR="00AF0939" w:rsidRPr="004210D4" w:rsidRDefault="00AF0939" w:rsidP="002300E1">
            <w:pPr>
              <w:pStyle w:val="a9"/>
              <w:tabs>
                <w:tab w:val="left" w:pos="284"/>
              </w:tabs>
              <w:ind w:left="0"/>
              <w:jc w:val="both"/>
            </w:pPr>
            <w:r w:rsidRPr="004210D4">
              <w:t>26)задавать вопросы, необходимые для организации собственной деятельности и сотрудничества с партнером;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27)адекватно использовать речь для планирования и регуляции своей деятельности;</w:t>
            </w:r>
          </w:p>
        </w:tc>
        <w:tc>
          <w:tcPr>
            <w:tcW w:w="2008" w:type="dxa"/>
            <w:vMerge w:val="restart"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lastRenderedPageBreak/>
              <w:t>1)формирование уважения к истории, культурным и историческим памятникам;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2)умение называть и объяснять свои чувства и ощущения от созерцаемых произведений искусства;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3) принятие и освоение в предложенных ситуациях, опираясь на общие для всех простые правила поведения, делать выбор, какой поступок совершить;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4)формирование принимать другие мнения и высказывания, уважительно относиться к ним;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bCs/>
                <w:sz w:val="24"/>
                <w:szCs w:val="24"/>
              </w:rPr>
              <w:t>5)овладение навыками самостоятельной и групповой работы;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6)адекватное понимание причин успешности/</w:t>
            </w:r>
            <w:proofErr w:type="spellStart"/>
            <w:r w:rsidRPr="004210D4">
              <w:rPr>
                <w:sz w:val="24"/>
                <w:szCs w:val="24"/>
              </w:rPr>
              <w:t>неуспешности</w:t>
            </w:r>
            <w:proofErr w:type="spellEnd"/>
            <w:r w:rsidRPr="004210D4">
              <w:rPr>
                <w:sz w:val="24"/>
                <w:szCs w:val="24"/>
              </w:rPr>
              <w:t xml:space="preserve"> творческой деятельности;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210D4">
              <w:rPr>
                <w:sz w:val="24"/>
                <w:szCs w:val="24"/>
              </w:rPr>
              <w:t>7)формирование устойчивого познавательного интереса к творческой деятельности;</w:t>
            </w:r>
          </w:p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2 . Работа с бумагой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«Чудеса из бумаги»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самостоятельно выполнять всю работу по составленному вместе с руководителем плану с опорой на рисунок, схему, чертеж;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 xml:space="preserve">подбирать детали для работы;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 .Работа с текстильными материалами «Лоскутная мозаика»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соблюдать правила безопасной работы ручными инструментами;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подбирать материалы в зависимости от назначения и конструктивных особенностей изделия;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 .Изготовление игрушек  «Игрушечная страна»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 xml:space="preserve">соблюдать правила безопасной работы ручными инструментами;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подбирать материалы в зависимости от назначения и конструктивных особенностей изделия;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 .Изготовление сувениров и открыток к календарным праздникам «Праздник в дом при</w:t>
            </w: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ходит».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shd w:val="clear" w:color="auto" w:fill="FFFFFF"/>
              <w:spacing w:before="30" w:after="30"/>
              <w:ind w:left="0"/>
              <w:jc w:val="both"/>
              <w:rPr>
                <w:color w:val="000000"/>
              </w:rPr>
            </w:pPr>
            <w:r w:rsidRPr="004210D4">
              <w:rPr>
                <w:color w:val="000000"/>
              </w:rPr>
              <w:lastRenderedPageBreak/>
              <w:t>изготавливать изделия,  пользуясь наглядным пособием, технологической картой;</w:t>
            </w:r>
            <w:r w:rsidRPr="004210D4">
              <w:rPr>
                <w:b/>
                <w:color w:val="FF0000"/>
              </w:rPr>
              <w:t xml:space="preserve"> 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эстетично оформлять изделия;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F0939" w:rsidRPr="004210D4" w:rsidTr="002300E1">
        <w:trPr>
          <w:gridBefore w:val="1"/>
          <w:trHeight w:val="411"/>
        </w:trPr>
        <w:tc>
          <w:tcPr>
            <w:tcW w:w="141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 .Дизайн-проект по методу сотворчества «Творим вместе» </w:t>
            </w: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0939" w:rsidRPr="004210D4" w:rsidRDefault="00AF0939" w:rsidP="002300E1">
            <w:pPr>
              <w:pStyle w:val="a9"/>
              <w:ind w:left="0"/>
              <w:jc w:val="both"/>
            </w:pPr>
            <w:r w:rsidRPr="004210D4">
              <w:t>вместе с руководителем проводить анализ изделия, планировать;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последовательность его изготовления и осуществлять контроль результата  практической работы по образцу изделия, схеме, рисунку; </w:t>
            </w:r>
          </w:p>
          <w:p w:rsidR="00AF0939" w:rsidRPr="004210D4" w:rsidRDefault="00AF0939" w:rsidP="002300E1">
            <w:pPr>
              <w:pStyle w:val="a9"/>
              <w:ind w:left="0"/>
              <w:jc w:val="both"/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ind w:left="0"/>
              <w:jc w:val="both"/>
              <w:rPr>
                <w:i/>
              </w:rPr>
            </w:pPr>
            <w:r w:rsidRPr="004210D4">
              <w:rPr>
                <w:i/>
              </w:rPr>
              <w:t>выполнять приемы разметки деталей и простых изделий с помощью приспособлений (шаблон, трафарет);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AF0939" w:rsidRPr="004210D4" w:rsidRDefault="00AF0939" w:rsidP="002300E1">
            <w:pPr>
              <w:pStyle w:val="a7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0939" w:rsidRPr="004210D4" w:rsidRDefault="00AF0939" w:rsidP="00B627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0939" w:rsidRPr="004210D4" w:rsidRDefault="004210D4" w:rsidP="004433DA">
      <w:pPr>
        <w:spacing w:after="4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4210D4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Раздел </w:t>
      </w:r>
      <w:r w:rsidRPr="004210D4">
        <w:rPr>
          <w:rFonts w:ascii="Times New Roman" w:eastAsia="Times New Roman" w:hAnsi="Times New Roman"/>
          <w:b/>
          <w:color w:val="000000"/>
          <w:sz w:val="24"/>
          <w:lang w:val="en-US" w:eastAsia="ru-RU"/>
        </w:rPr>
        <w:t>II</w:t>
      </w:r>
      <w:r w:rsidRPr="004210D4">
        <w:rPr>
          <w:rFonts w:ascii="Times New Roman" w:eastAsia="Times New Roman" w:hAnsi="Times New Roman"/>
          <w:b/>
          <w:color w:val="000000"/>
          <w:sz w:val="24"/>
          <w:lang w:eastAsia="ru-RU"/>
        </w:rPr>
        <w:t>.</w:t>
      </w:r>
    </w:p>
    <w:p w:rsidR="00AF0939" w:rsidRPr="004210D4" w:rsidRDefault="00AF0939" w:rsidP="006D03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10D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6945"/>
        <w:gridCol w:w="1134"/>
      </w:tblGrid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F0939" w:rsidRPr="004210D4" w:rsidTr="002300E1">
        <w:tc>
          <w:tcPr>
            <w:tcW w:w="9923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1.Флористика  «Фантазии из осенних листьев»</w:t>
            </w:r>
          </w:p>
        </w:tc>
        <w:tc>
          <w:tcPr>
            <w:tcW w:w="6945" w:type="dxa"/>
          </w:tcPr>
          <w:p w:rsidR="00AF0939" w:rsidRPr="004210D4" w:rsidRDefault="004210D4" w:rsidP="002300E1">
            <w:pPr>
              <w:tabs>
                <w:tab w:val="left" w:pos="142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1.Флористика</w:t>
            </w:r>
            <w:r w:rsidR="00AF0939" w:rsidRPr="004210D4">
              <w:rPr>
                <w:rFonts w:ascii="Times New Roman" w:hAnsi="Times New Roman"/>
                <w:b/>
                <w:sz w:val="24"/>
                <w:szCs w:val="24"/>
              </w:rPr>
              <w:t xml:space="preserve"> «Фантазии из осенних листьев</w:t>
            </w:r>
            <w:r w:rsidR="00AF0939" w:rsidRPr="004210D4">
              <w:rPr>
                <w:rFonts w:ascii="Times New Roman" w:hAnsi="Times New Roman"/>
                <w:sz w:val="24"/>
                <w:szCs w:val="24"/>
              </w:rPr>
              <w:t xml:space="preserve"> и т.п.) Экскурсия на природу «Осенних листьев листопад». Аппликация из листьев.  Узоры из листьев на полосе. Чередование и повторение элементов узора по цвету, форме, размеру. Композиция и орнамент.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Аппликация из листьев. Узоры из листьев на квадрате.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Обозначение центра и углов. Повторение и чередование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элементов узора.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Натюрморт из листьев и цветочных лепестков. Порядок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наклеивания элементов  букета. Оформление края аппликации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узором из листьев.</w:t>
            </w: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2.Работа с бумагой «Бумажный бум».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Аппликация полосками, кругами и овалами, рваной бумагой.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Сюжетная аппликация. Наклеивание деталей. Пользование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  <w:bCs/>
              </w:rPr>
            </w:pPr>
            <w:r w:rsidRPr="004210D4">
              <w:t xml:space="preserve"> клеем. Композиция и орнамент. Выбор фона.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  <w:tab w:val="left" w:pos="540"/>
              </w:tabs>
              <w:ind w:left="-567" w:firstLine="567"/>
              <w:jc w:val="both"/>
            </w:pPr>
            <w:r w:rsidRPr="004210D4">
              <w:t>Сбор и хранение материала. Свойства фантиков. Цветовое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  <w:tab w:val="left" w:pos="540"/>
              </w:tabs>
              <w:ind w:left="-567" w:firstLine="567"/>
              <w:jc w:val="both"/>
            </w:pPr>
            <w:r w:rsidRPr="004210D4">
              <w:t xml:space="preserve"> решение. Порядок  выполнения работы.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Правила работы с мягким бумажным материалом. Свойства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бумажных салфеток. Выполнение узора из комочков. Сушка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изделия под прессом. Сплошное наклеивание.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Что такое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выцинанка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? Симметрия. Контурное (силуэтное)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вырезание. Техника вырезания. Складывание бумаги. 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Наклеивание.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.  Конструирование из бумаги. 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Основные приемы работы с бумагой: сгибание, скручивание,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 вырезание, надрезание. Конструирование из полосок, кругов,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квадратов. Объемные изделия. Сборка поделки в единую 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композицию.</w:t>
            </w: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 xml:space="preserve">3.Изготовление сувениров и открыток к календарным </w:t>
            </w: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праздникам  «Праздник в дом приходит».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lastRenderedPageBreak/>
              <w:t>Практическое применение знаний и умений, полученных на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занятиях. Выполнение сувенирных изделий с применением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u w:val="single"/>
              </w:rPr>
            </w:pPr>
            <w:r w:rsidRPr="004210D4">
              <w:t xml:space="preserve"> изученных техник.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Открытка – универсальный подарок, сделанный своими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lastRenderedPageBreak/>
              <w:t xml:space="preserve"> руками. Открытка-аппликация, открытка с сюрпризом.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Использование шаблона. Техника аппликации бумагой и</w:t>
            </w:r>
          </w:p>
          <w:p w:rsidR="00AF0939" w:rsidRPr="004210D4" w:rsidRDefault="004210D4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>
              <w:t xml:space="preserve"> салфетками, техника </w:t>
            </w:r>
            <w:r w:rsidR="00AF0939" w:rsidRPr="004210D4">
              <w:t xml:space="preserve">вырезания, наклеивания деталей.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Создание композиции. Цветовое решение.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новогодних украшений в технике аппликации,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вырезания, конструирования из бумаги.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весенних сувениров в технике аппликации,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вырезания, конструирования из бумаги.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пасхальных подарков в технике аппликации,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вырезания, конструирования из бумаги. Открытое занятие по теме «Изготовление подставки для пасхального яйца».</w:t>
            </w: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lastRenderedPageBreak/>
              <w:t>4.Дизайн-проект по методу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 xml:space="preserve"> сотворчества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 xml:space="preserve">«Творим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>вместе».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rPr>
                <w:b/>
              </w:rPr>
              <w:t xml:space="preserve">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Выполнение коллективной работы. Умение </w:t>
            </w: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>детей работать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вместе, уступать друг другу, помогать, подсказывать.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Изготовление изделий по желанию детей. Выставка готовых 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изделий. Экскурсия в школьный музей.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AF0939" w:rsidRPr="004210D4" w:rsidTr="002300E1">
        <w:tc>
          <w:tcPr>
            <w:tcW w:w="9923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1.Флористика «Макаронные фантазии».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Подготовка крупы. Выбор основы и материала. Окрашивание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крупы. Правила работы с сыпучими материалами. Объемные 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плоские изделия. Открытое занятие «Макаронные фантазии».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Выкладывание зерном. Засыпание крупой. Эскиз рисунка.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Проработка деталей. Плоское изделие.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Объемное изделие. Создание композиции из разных форм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макарон. Окрашивание макарон.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2.Работа с бумагой «Бумажный мир».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Освоение новых видов работы с бумагой. Использование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разных видов бумаги. Правила техники безопасности при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пользовании ножницами и клеем.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Аппликация из разных видов бумаги. Выбор фона. Сочетание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цветов. Эскиз. Композиция. Плоская и объемная аппликации.</w:t>
            </w:r>
          </w:p>
          <w:p w:rsidR="00AF0939" w:rsidRPr="004210D4" w:rsidRDefault="004210D4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Порядок </w:t>
            </w:r>
            <w:r w:rsidR="00AF0939" w:rsidRPr="004210D4">
              <w:rPr>
                <w:rFonts w:ascii="Times New Roman" w:hAnsi="Times New Roman"/>
                <w:sz w:val="24"/>
                <w:szCs w:val="24"/>
              </w:rPr>
              <w:t>наклеивания деталей изделия. Способы крепления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объемных деталей. 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Основа оригами – квадрат. Изготовление простейших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бумажных фигурок. Складывание модуля. Фигурки из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модулей. Схема изготовления фигурок. Условные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обозначения, термины и приемы складывания. Конкурс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оригами «Сказка из листа».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3.Поделки из бумажных салфеток «Создаем красоту из салфеток».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tabs>
                <w:tab w:val="left" w:pos="540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Свойства бумажных салфеток. Торцевание. Цветы из салфеток.</w:t>
            </w:r>
          </w:p>
          <w:p w:rsidR="00AF0939" w:rsidRPr="004210D4" w:rsidRDefault="00AF0939" w:rsidP="002300E1">
            <w:pPr>
              <w:tabs>
                <w:tab w:val="left" w:pos="540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Аппликация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гофротрубочками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  Цветочное дерево из салфеток.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Изготовление трубочек-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торцовочек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 Приемы выполнения.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Торцевание на пластилине. Схема изготовления. Композиция.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Контурная и сплошная аппликация. Техника приклеивания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торцовочек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Моделирование цветка розы из салфетки. Оформление букета.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Техника изготовления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гофротрубочек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 Сочетание цветов.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Деревья из салфеточных цветов. Соответствие подставки для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дерева и кроны. Основа для кроны. Крепление кроны.</w:t>
            </w:r>
          </w:p>
          <w:p w:rsidR="00AF0939" w:rsidRPr="004210D4" w:rsidRDefault="00AF0939" w:rsidP="002300E1">
            <w:pPr>
              <w:tabs>
                <w:tab w:val="left" w:pos="142"/>
                <w:tab w:val="left" w:pos="284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Декорирование кроны цветами из салфеток.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 xml:space="preserve">4.Работа с бросовым материалом </w:t>
            </w: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«Творим и фантазируем»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Беседа «Многообразен мир природы, и мы должны его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беречь!». Вторая жизнь бросовых вещей. Использование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бросового материала в поделках. Подготовка материала к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работе. Доступность материала. Разнообразие видов работы.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Изготовление цветов из пластиковых бутылок.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Карандашницы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Бабочки.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Правила техники безопасности при работе с пластиком.</w:t>
            </w:r>
          </w:p>
          <w:p w:rsidR="00AF0939" w:rsidRPr="004210D4" w:rsidRDefault="00AF0939" w:rsidP="002300E1">
            <w:pPr>
              <w:pStyle w:val="a9"/>
              <w:ind w:left="-567" w:firstLine="567"/>
              <w:jc w:val="both"/>
            </w:pPr>
            <w:r w:rsidRPr="004210D4">
              <w:t>Поделки из киндер-сюрпризов, кондитерских упаковок,</w:t>
            </w:r>
          </w:p>
          <w:p w:rsidR="00AF0939" w:rsidRPr="004210D4" w:rsidRDefault="00AF0939" w:rsidP="002300E1">
            <w:pPr>
              <w:pStyle w:val="a9"/>
              <w:ind w:left="-567" w:firstLine="567"/>
              <w:jc w:val="both"/>
            </w:pPr>
            <w:r w:rsidRPr="004210D4">
              <w:t xml:space="preserve"> пластиковых стаканчиков, пластиковых упаковок,</w:t>
            </w:r>
          </w:p>
          <w:p w:rsidR="00AF0939" w:rsidRPr="004210D4" w:rsidRDefault="00AF0939" w:rsidP="002300E1">
            <w:pPr>
              <w:pStyle w:val="a9"/>
              <w:ind w:left="-567" w:firstLine="567"/>
              <w:jc w:val="both"/>
            </w:pPr>
            <w:r w:rsidRPr="004210D4">
              <w:t xml:space="preserve"> фломастеров, дисков, рекламных проспектов.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5.Изготовление сувениров и открыток к календарным праздникам «Праздник в дом приходит».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Практическое применение знаний и умений, полученных на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занятиях. Выполнение сувенирных изделий с применением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u w:val="single"/>
              </w:rPr>
            </w:pPr>
            <w:r w:rsidRPr="004210D4">
              <w:t xml:space="preserve"> изученных техник.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новогодних украшений в технике аппликации,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конструирования из бумаги, с применением  бросового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материала. Школьная выставка «Новый год к нам идет!».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весенних сувениров в технике аппликации,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торцевания салфетками, конструирования из бумаги.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пасхальных подарков в технике аппликации,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конструирования из бумаги и подручных материалов.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pStyle w:val="a9"/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 xml:space="preserve">6.Дизайн-проект по методу сотворчества «Творим вместе».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Выполнение коллективной работы. Умение детей</w:t>
            </w: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договориться, распределить обязанности, помогать друг другу,</w:t>
            </w: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подсказывать, выполнять вместе общую работу.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Изготовление изделий по желанию детей. Выставка готовых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изделий. Экскурсия в краеведческий музей.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AF0939" w:rsidRPr="004210D4" w:rsidTr="002300E1">
        <w:tc>
          <w:tcPr>
            <w:tcW w:w="9923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1.Флористика «Осенний вернисаж».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Цели и задачи третьего года обучения. Материалы 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инструменты. Правила техники безопасности. Методика</w:t>
            </w:r>
          </w:p>
          <w:p w:rsidR="00AF0939" w:rsidRPr="004210D4" w:rsidRDefault="00AF0939" w:rsidP="002300E1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КаКакие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предметы спрятаны в рисунках?». Устный журнал «Что я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знаю о творениях народных мастеров». Сбор и подготовка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материала. Создание объемных игрушек и композиций.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Крепление материалов. Каркас и основа композиции.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Разнообразие шишек по форме, величине и виду. Шишки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еловые, кедровые и сосновые. Обработка и склеивание шишек.</w:t>
            </w:r>
            <w:r w:rsidRPr="004210D4">
              <w:rPr>
                <w:i/>
              </w:rPr>
              <w:t xml:space="preserve">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Флористические композиции. Использование разнообразного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природного материала.  Основа для композиции.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Декорирование. Прикрепление деталей. Настенные и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настольные аранжировки из природного материала.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2.Тестопластика «Тили-тили тесто».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Соленое тесто: приготовление, использование и хранение.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Правила работы с пластичными материалами. Свойства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пластичных материалов. Инструменты и техники. Сушка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Подготовка деталей изображения. Соединение деталей.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 xml:space="preserve"> Раскрашивание изделия. Оформление рамки.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Подготовка деталей. Соединение частей.   Сушка изделия. Раскрашивание.</w:t>
            </w: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3.Работа с бумагой  «Фантазии из бумаги».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Освоение новых видов работы с бумагой. Коллаж. Мозаика.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Плетение. Свойства бумаги. Открытое занятие «Цветочный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базар».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Коллаж из бумаги – разновидность аппликации. Вырезание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деталей. Сюжетные, геометрические и абстрактные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 композиции. Техника выполнения. Различные сочетания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бумаги.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Создание композиций из кусочков бумаги. Мозаика из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геометрических фигур. Техника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выполнения.Мозаичное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панно.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Шахматное и фигурное плетение.</w:t>
            </w: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 xml:space="preserve"> Разметка заготовок. Прямое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 xml:space="preserve"> плетение. Техника выполнения. Закрепление концов полосок.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 xml:space="preserve"> Сюжетные композиции с использованием элементов плетения.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Объемные изделия.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4.Работа с волокнистыми материалами (нитками) «Нитяная страна».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Разнообразие видов работы с нитками. Строение и основные свойства нитей: сгибание,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перевивание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, переплетение, связывание.  Основные приемы работы.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Плетение из ниток. Нарезка нитей. Прямое и круговое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плетение. Нитяные игрушки. Техника изготовления игрушек.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Плоские нитяные изделия. Техника приклеивания. Подбор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рисунка и основы. Сочетание цветов.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5.Работа с бросовым материалом  «Творим и фантазируем».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Свойства, структура различных материалов. Подготовка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материала к работе. Способы работы с различными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материалами и инструментами. Правила техники безопасности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при работе. Различные техники и приемы обработки материала.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Использование бросового материала для поделок.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Разнообразие бросового материала. Область применения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поделок.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Конструирование из спичек и спичечных коробков. Правила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техники безопасности при работе со спичками. Порядок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выполнения работы.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6.Изготовление сувениров и открыток к календарным праздникам «Праздник в дом приходит».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Практическое применение знаний и умений, полученных на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занятиях. Выполнение сувенирных изделий с применением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u w:val="single"/>
              </w:rPr>
            </w:pPr>
            <w:r w:rsidRPr="004210D4">
              <w:t xml:space="preserve"> изученных техник. Беседа «История открытки».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новогодних украшений в технике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конструирования из бумаги, с применением  бросового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материала,  соленого теста, ниток. Исследовательская работа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«Рождество».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весенних сувениров в технике аппликации,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мозаики из бумаги, конструирования из бумаги, из ниток.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Изготовление пасхальных подарков в технике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конструирования, мозаики из скорлупы, плетения из бумаги.</w:t>
            </w: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AF0939" w:rsidRPr="004210D4" w:rsidTr="002300E1">
        <w:tc>
          <w:tcPr>
            <w:tcW w:w="9923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1.Флористика «Соломенное царство».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Цели и задачи  четвертого  года обучения. Материалы 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инструменты. Правила техники безопасности. Беседа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«Природа цвета».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Заготовка соломы. Подготовка  и  хранение материала.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Окрашивание соломы. Выбор эскиза. Плоские и объемные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изделия. Подбор материала по цвету.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Соломенные трубочки и плоские ленты. Холодный и горячий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способы разглаживания соломы. Технология изготовления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аппликации. Сплошное, контурное и смешанное изображение.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Фон. Два способа аппликации.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Способы изготовления игрушек: связывание, сшивание,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скручивание,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перевивание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пучков,  плетение из целого стебля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и из гладкой проглаженной соломы.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2.Работа с бумагой  «Чуде</w:t>
            </w: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 из бумаги».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новых техник работы с бумагой.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Квиллинг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 Папье-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маше. Материалы и инструменты. Кроссворд «Бумажное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творчество».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Основные элементы и приемы: спираль-основа, круг, квадрат,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треугольник, листок и т.д. Разнообразие форм первоначальных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деталей. Цветы из бумажных лент. Композиции из бумажных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лент.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Технология папье-маше. Правила работы с пластичными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материалами. Лепка, сушка, выравнивание, шлифовка,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грунтовка, окраска изделия. Объемное и слоеное папье-маше.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3.Работа с текстильными материалами  «Лоскутные фантазии».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Освоение приемов работы с тканью и нитками. Шитье,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аппликация, изготовление поделок, </w:t>
            </w:r>
            <w:proofErr w:type="spellStart"/>
            <w:r w:rsidRPr="004210D4">
              <w:t>изонить</w:t>
            </w:r>
            <w:proofErr w:type="spellEnd"/>
            <w:r w:rsidRPr="004210D4">
              <w:t>. Свойства тканей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и ниток. </w:t>
            </w:r>
            <w:proofErr w:type="spellStart"/>
            <w:r w:rsidRPr="004210D4">
              <w:t>Цветоведение</w:t>
            </w:r>
            <w:proofErr w:type="spellEnd"/>
            <w:r w:rsidRPr="004210D4">
              <w:t>.</w:t>
            </w:r>
            <w:r w:rsidRPr="004210D4">
              <w:rPr>
                <w:b/>
              </w:rPr>
              <w:t xml:space="preserve"> </w:t>
            </w:r>
            <w:r w:rsidRPr="004210D4">
              <w:t>Материалы и инструменты. Приемы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t xml:space="preserve"> шитья. Открытое занятие «Где живет жар-птица?».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Техника </w:t>
            </w:r>
            <w:proofErr w:type="spellStart"/>
            <w:r w:rsidRPr="004210D4">
              <w:t>изонити</w:t>
            </w:r>
            <w:proofErr w:type="spellEnd"/>
            <w:r w:rsidRPr="004210D4">
              <w:t xml:space="preserve">. Изображение углов. Заполнение угла.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Заполнение окружности.  Моделирование образов с их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использованием. Хордовый стежок. Правила вышивки.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Рисование нитками. Картины из нарезанных нитей. Выбор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эскиза  картины. Подбор и подготовка материала для работы.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Разметка изображения. Правила нарезания нитей. Правила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приклеивания. Цветовое решение.</w:t>
            </w:r>
          </w:p>
          <w:p w:rsidR="00AF0939" w:rsidRPr="004210D4" w:rsidRDefault="00AF0939" w:rsidP="002300E1">
            <w:pPr>
              <w:tabs>
                <w:tab w:val="left" w:pos="540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Виды швов: «вперед иголку», «назад иголку», «стебельчатый».</w:t>
            </w:r>
          </w:p>
          <w:p w:rsidR="00AF0939" w:rsidRPr="004210D4" w:rsidRDefault="00AF0939" w:rsidP="002300E1">
            <w:pPr>
              <w:tabs>
                <w:tab w:val="left" w:pos="540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Шаблон. Сочетание цветов. Прихватки. Техника лоскутного</w:t>
            </w:r>
          </w:p>
          <w:p w:rsidR="00AF0939" w:rsidRPr="004210D4" w:rsidRDefault="00AF0939" w:rsidP="002300E1">
            <w:pPr>
              <w:tabs>
                <w:tab w:val="left" w:pos="540"/>
              </w:tabs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шитья. Подготовка материала к работе.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4.Изготовление игрушек «Игрушечная страна».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 «Путешествие в мир игрушек». Плоские и объемные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игрушки. Игрушки из различных материалов. Веревочные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куклы. Игрушки с каркасом.  Мягкая игрушка. Игрушки из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помпонов. Игрушки из ниток. Раскрой, наполнение и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оформление игрушек. Исследовательская работа «История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кукол».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Подготовка бумажной массы. Лепка фигурки. Сушка изделия.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Окраска изделия.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Лоскутные куклы. Подготовка материала к работе. Раскрой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изделия. Подбор лоскутков по цвету. Оформление игрушек.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5.Изготовление сувениров и открыток к календарным праздникам «Праздник в дом приходит».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Практическое применение знаний и умений, полученных на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занятиях. Выполнение сувенирных изделий с применением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изученных техник.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Изготовление новогодних украшений в </w:t>
            </w:r>
            <w:proofErr w:type="gramStart"/>
            <w:r w:rsidRPr="004210D4">
              <w:t>технике  папье</w:t>
            </w:r>
            <w:proofErr w:type="gramEnd"/>
            <w:r w:rsidRPr="004210D4">
              <w:t xml:space="preserve"> - маше,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proofErr w:type="spellStart"/>
            <w:r w:rsidRPr="004210D4">
              <w:t>изонити</w:t>
            </w:r>
            <w:proofErr w:type="spellEnd"/>
            <w:r w:rsidRPr="004210D4">
              <w:t>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весенних сувениров в технике рисования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нитками, лоскутного шитья.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>Изготовление пасхальных игрушек в технике лоскутного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</w:pPr>
            <w:r w:rsidRPr="004210D4">
              <w:t xml:space="preserve"> шитья.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6.Дизайн-проект по методу сотворчества  «Творим вместе».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Выполнение коллективной работы.  Умение детей</w:t>
            </w: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договориться о совместной работе, её содержании,</w:t>
            </w: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распределить обязанности, помогать друг другу, подсказывать,</w:t>
            </w: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выполнять вместе общую работу.</w:t>
            </w: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Планировать свою работу,</w:t>
            </w: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её последовательность, содержание, композицию.</w:t>
            </w:r>
          </w:p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Радоваться успехам своим и товарищей при создании работы.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Викторина в стихах «Виды декоративно-прикладного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творчества». Тест «Техники декоративно-прикладного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творчества». Изготовление изделий по желанию детей.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Выставка готовых изделий. Районная выставка «Город </w:t>
            </w:r>
          </w:p>
          <w:p w:rsidR="00AF0939" w:rsidRPr="004210D4" w:rsidRDefault="00AF0939" w:rsidP="002300E1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мастеров». Фестиваль творчества.</w:t>
            </w: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F0939" w:rsidRPr="004210D4" w:rsidTr="002300E1">
        <w:tc>
          <w:tcPr>
            <w:tcW w:w="184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945" w:type="dxa"/>
          </w:tcPr>
          <w:p w:rsidR="00AF0939" w:rsidRPr="004210D4" w:rsidRDefault="00AF0939" w:rsidP="002300E1">
            <w:pPr>
              <w:shd w:val="clear" w:color="auto" w:fill="FFFFFF"/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AF0939" w:rsidRDefault="00AF0939" w:rsidP="007316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33DA" w:rsidRDefault="004433DA" w:rsidP="007316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33DA" w:rsidRDefault="004433DA" w:rsidP="007316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33DA" w:rsidRPr="004210D4" w:rsidRDefault="004433DA" w:rsidP="007316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F0939" w:rsidRPr="004210D4" w:rsidRDefault="004210D4" w:rsidP="004210D4">
      <w:pPr>
        <w:spacing w:after="4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0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Раздел </w:t>
      </w:r>
      <w:r w:rsidRPr="004210D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4210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AF0939" w:rsidRPr="004210D4" w:rsidRDefault="00AF0939" w:rsidP="00535E3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10D4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внеурочной деятельности</w:t>
      </w:r>
    </w:p>
    <w:tbl>
      <w:tblPr>
        <w:tblW w:w="102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1559"/>
        <w:gridCol w:w="1508"/>
        <w:gridCol w:w="6"/>
        <w:gridCol w:w="361"/>
        <w:gridCol w:w="175"/>
        <w:gridCol w:w="905"/>
        <w:gridCol w:w="1172"/>
        <w:gridCol w:w="117"/>
        <w:gridCol w:w="2130"/>
        <w:gridCol w:w="160"/>
        <w:gridCol w:w="117"/>
        <w:gridCol w:w="592"/>
        <w:gridCol w:w="117"/>
        <w:gridCol w:w="94"/>
        <w:gridCol w:w="720"/>
        <w:gridCol w:w="124"/>
      </w:tblGrid>
      <w:tr w:rsidR="00AF0939" w:rsidRPr="004210D4" w:rsidTr="00C927D1">
        <w:trPr>
          <w:gridAfter w:val="1"/>
          <w:wAfter w:w="124" w:type="dxa"/>
          <w:trHeight w:val="851"/>
        </w:trPr>
        <w:tc>
          <w:tcPr>
            <w:tcW w:w="412" w:type="dxa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AF0939" w:rsidRPr="004210D4" w:rsidRDefault="00AF0939" w:rsidP="002300E1">
            <w:pPr>
              <w:spacing w:after="0" w:line="240" w:lineRule="auto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Название разделов </w:t>
            </w:r>
          </w:p>
        </w:tc>
        <w:tc>
          <w:tcPr>
            <w:tcW w:w="1508" w:type="dxa"/>
            <w:vMerge w:val="restart"/>
          </w:tcPr>
          <w:p w:rsidR="00AF0939" w:rsidRPr="004210D4" w:rsidRDefault="00AF0939" w:rsidP="002300E1">
            <w:pPr>
              <w:spacing w:after="0" w:line="240" w:lineRule="auto"/>
              <w:ind w:right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542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5" w:type="dxa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Решаемые воспитательные задачи</w:t>
            </w:r>
          </w:p>
        </w:tc>
        <w:tc>
          <w:tcPr>
            <w:tcW w:w="1172" w:type="dxa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Основные формы  организации учебных занятий</w:t>
            </w:r>
          </w:p>
        </w:tc>
        <w:tc>
          <w:tcPr>
            <w:tcW w:w="2247" w:type="dxa"/>
            <w:gridSpan w:val="2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800" w:type="dxa"/>
            <w:gridSpan w:val="6"/>
            <w:tcBorders>
              <w:bottom w:val="nil"/>
              <w:right w:val="nil"/>
            </w:tcBorders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C927D1">
        <w:trPr>
          <w:gridAfter w:val="1"/>
          <w:wAfter w:w="124" w:type="dxa"/>
          <w:trHeight w:val="455"/>
        </w:trPr>
        <w:tc>
          <w:tcPr>
            <w:tcW w:w="412" w:type="dxa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</w:tcBorders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720" w:type="dxa"/>
            <w:tcBorders>
              <w:right w:val="nil"/>
            </w:tcBorders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F0939" w:rsidRPr="004210D4" w:rsidTr="000A3740">
        <w:trPr>
          <w:gridAfter w:val="1"/>
          <w:wAfter w:w="124" w:type="dxa"/>
          <w:trHeight w:val="211"/>
        </w:trPr>
        <w:tc>
          <w:tcPr>
            <w:tcW w:w="10145" w:type="dxa"/>
            <w:gridSpan w:val="16"/>
          </w:tcPr>
          <w:p w:rsidR="00AF0939" w:rsidRPr="004210D4" w:rsidRDefault="00AF0939" w:rsidP="00230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Флористика «Фантазии из осенних листьев».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Воспитывать у детей уважение к </w:t>
            </w:r>
            <w:proofErr w:type="gramStart"/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труду </w:t>
            </w:r>
            <w:r w:rsidRPr="004210D4">
              <w:rPr>
                <w:rStyle w:val="ad"/>
                <w:rFonts w:ascii="Times New Roman" w:hAnsi="Times New Roman"/>
                <w:b/>
                <w:bCs/>
                <w:color w:val="5F6368"/>
                <w:sz w:val="24"/>
                <w:szCs w:val="24"/>
              </w:rPr>
              <w:t>,</w:t>
            </w:r>
            <w:proofErr w:type="gramEnd"/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бережно относится к природе</w:t>
            </w:r>
            <w:r w:rsidRPr="004210D4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6" w:history="1">
              <w:r w:rsidRPr="004210D4">
                <w:rPr>
                  <w:rStyle w:val="ac"/>
                  <w:rFonts w:ascii="Arial" w:hAnsi="Arial" w:cs="Arial"/>
                  <w:color w:val="4D88CE"/>
                  <w:sz w:val="24"/>
                  <w:szCs w:val="24"/>
                </w:rPr>
                <w:t>https://rosuchebnik.ru/material/pyat-povsednevnykh-keysov-ispolzovaniya-elektronnykh-obrazovatelnykh-r/</w:t>
              </w:r>
            </w:hyperlink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Вводное занятие. Правила поведения на занятиях.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ножницами, клеем;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способов разметки деталей;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приёмов работы с природным материалом;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 xml:space="preserve"> создание моделей </w:t>
            </w:r>
            <w:r w:rsidRPr="004210D4">
              <w:rPr>
                <w:rFonts w:ascii="Times New Roman" w:hAnsi="Times New Roman" w:cs="Times New Roman"/>
              </w:rPr>
              <w:lastRenderedPageBreak/>
              <w:t>по предложенным образцам;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различать предметы рукотворного мира;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бережно относиться к природе как источнику сырья;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анализировать устройство изделия, определять его назначение;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экономно размечать материалы по шаблону, через копирку, кальку.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 стране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Листопадии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(закладка «Веселая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кадриль»).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Узорный осенний платок. (аппликация «Осенний платок»).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работа, опрос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Букет в вазе. (Панно «Букет в вазе»).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работа, наблюдение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Экскурсия на природу.»Осенний листопад».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Экскурсия на природу.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1249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бумагой «Бумажный бум».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Расширение кругозора обучающихся, самостоятельности, творческих способностей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Аппликация из бумаги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(закладка «Узоры из полосок», аппликация кругами и овалами «Цветы», обрывная аппликация «Огород»)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ножницами, клеем;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способов разметки деталей;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приёмов работы с бумагой и картоном;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создание моделей по предложенным образцам;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отбирать и выполнять в зависимости от свойств освоенных материалов.</w:t>
            </w: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Аппликация  фантиками.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(аппликации «Клоун»,  «Цветок в вазе»).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Аппликация комочками из бумажных салфеток. (аппли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кации «Разноцветные коврики», «Рыбки». «Матрешки»).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Вырезание.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Выцинанка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 (основные приемы вырезания, вырезание снежинок и звездочек).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Поделки из бумаги. </w:t>
            </w:r>
            <w:proofErr w:type="gramStart"/>
            <w:r w:rsidRPr="004210D4">
              <w:rPr>
                <w:rFonts w:ascii="Times New Roman" w:hAnsi="Times New Roman"/>
                <w:sz w:val="24"/>
                <w:szCs w:val="24"/>
              </w:rPr>
              <w:t>( поделки</w:t>
            </w:r>
            <w:proofErr w:type="gram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«Птички-невелички»,  «Цветы и бабочки», «Забавные зверюшки», «Одуванчик полевой»).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Кроссворд «Бумажное творчество»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Изготовление сувениров и открыток к календарным праздникам  «Праздник в дом приходит».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Воспитывать любовь к природе, к родному краю, приобщать воспитанников к общечеловеческим ценностям, к культуре, традициям и обычаям своей страны;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Style w:val="c10"/>
                <w:b/>
                <w:bCs/>
                <w:color w:val="280099"/>
                <w:sz w:val="24"/>
                <w:szCs w:val="24"/>
                <w:u w:val="single"/>
                <w:shd w:val="clear" w:color="auto" w:fill="FFFFFF"/>
              </w:rPr>
              <w:t>http://</w:t>
            </w:r>
            <w:hyperlink r:id="rId8" w:history="1">
              <w:r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www.openclass.ru/node/234008</w:t>
              </w:r>
            </w:hyperlink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Открытки (открытка ко Дню матери, открытка с сюрпризом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к 8 марта).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 «История открытки», исследователь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ская 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рабочее место для выполнения практической работы.;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выполнять технологический процесс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поделки с опорой на рисунок, схему;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изделия, определять его назначение.</w:t>
            </w: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Новогодние поделки. </w:t>
            </w:r>
            <w:proofErr w:type="gramStart"/>
            <w:r w:rsidRPr="004210D4">
              <w:rPr>
                <w:rFonts w:ascii="Times New Roman" w:hAnsi="Times New Roman"/>
                <w:sz w:val="24"/>
                <w:szCs w:val="24"/>
              </w:rPr>
              <w:t>( шарик</w:t>
            </w:r>
            <w:proofErr w:type="gram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на елку из бумаги, новогодние гирлянды, поделка «Снеговик»).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Выставка, опрос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Весенние сувениры. </w:t>
            </w:r>
            <w:proofErr w:type="gramStart"/>
            <w:r w:rsidRPr="004210D4">
              <w:rPr>
                <w:rFonts w:ascii="Times New Roman" w:hAnsi="Times New Roman"/>
                <w:sz w:val="24"/>
                <w:szCs w:val="24"/>
              </w:rPr>
              <w:t>(  сувенир</w:t>
            </w:r>
            <w:proofErr w:type="gram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«Птичка», поделка «Цветы для мамы», аппликация «С праздником весны!»).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Пасхальные подарки. </w:t>
            </w:r>
            <w:proofErr w:type="gramStart"/>
            <w:r w:rsidRPr="004210D4">
              <w:rPr>
                <w:rFonts w:ascii="Times New Roman" w:hAnsi="Times New Roman"/>
                <w:sz w:val="24"/>
                <w:szCs w:val="24"/>
              </w:rPr>
              <w:t>( поделка</w:t>
            </w:r>
            <w:proofErr w:type="gram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«Цыпленок в скорлупе», подставка для пасхального яйца).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>Дизайн-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 xml:space="preserve">проект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 xml:space="preserve">по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>методу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proofErr w:type="spellStart"/>
            <w:r w:rsidRPr="004210D4">
              <w:rPr>
                <w:b/>
              </w:rPr>
              <w:t>сотворче</w:t>
            </w:r>
            <w:proofErr w:type="spellEnd"/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proofErr w:type="spellStart"/>
            <w:r w:rsidRPr="004210D4">
              <w:rPr>
                <w:b/>
              </w:rPr>
              <w:t>ства</w:t>
            </w:r>
            <w:proofErr w:type="spellEnd"/>
            <w:r w:rsidRPr="004210D4">
              <w:rPr>
                <w:b/>
              </w:rPr>
              <w:t xml:space="preserve">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 xml:space="preserve">«Творим </w:t>
            </w:r>
          </w:p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-567" w:firstLine="567"/>
              <w:jc w:val="both"/>
              <w:rPr>
                <w:b/>
              </w:rPr>
            </w:pPr>
            <w:r w:rsidRPr="004210D4">
              <w:rPr>
                <w:b/>
              </w:rPr>
              <w:t>вместе».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Воспитывать внимание, трудолюбие, целеустремленность, чувство толерантности, прививать чувство коллективизма, доброжелательное отношение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друг к другу;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0"/>
              <w:jc w:val="both"/>
            </w:pPr>
            <w:r w:rsidRPr="004210D4">
              <w:t>Аппликации «</w:t>
            </w:r>
            <w:proofErr w:type="spellStart"/>
            <w:r w:rsidRPr="004210D4">
              <w:t>Заюшкин</w:t>
            </w:r>
            <w:proofErr w:type="spellEnd"/>
            <w:r w:rsidRPr="004210D4">
              <w:t xml:space="preserve"> огород», «Зимняя сказка», «Весеннее настроение», </w:t>
            </w: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изделия, определять его назначение и изготавливать (под руководством учителя);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работать в коллективе.</w:t>
            </w: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9"/>
              <w:tabs>
                <w:tab w:val="left" w:pos="142"/>
                <w:tab w:val="left" w:pos="284"/>
              </w:tabs>
              <w:ind w:left="0"/>
              <w:jc w:val="both"/>
            </w:pPr>
            <w:r w:rsidRPr="004210D4">
              <w:t>Поделка «Цветы луговые»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A6056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Итоговое занятие. Выставка готовых работ</w:t>
            </w:r>
            <w:r w:rsidRPr="004210D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4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221"/>
        </w:trPr>
        <w:tc>
          <w:tcPr>
            <w:tcW w:w="3846" w:type="dxa"/>
            <w:gridSpan w:val="5"/>
          </w:tcPr>
          <w:p w:rsidR="00AF0939" w:rsidRPr="004210D4" w:rsidRDefault="00AF0939" w:rsidP="000A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gridSpan w:val="11"/>
          </w:tcPr>
          <w:p w:rsidR="00AF0939" w:rsidRPr="004210D4" w:rsidRDefault="00AF0939" w:rsidP="00230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Флористика «Макаронные фантазии».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Воспитывать у детей уважение к труду </w:t>
            </w:r>
            <w:r w:rsidRPr="004210D4">
              <w:rPr>
                <w:rStyle w:val="ad"/>
                <w:rFonts w:ascii="Times New Roman" w:hAnsi="Times New Roman"/>
                <w:b/>
                <w:bCs/>
                <w:color w:val="5F6368"/>
                <w:sz w:val="24"/>
                <w:szCs w:val="24"/>
              </w:rPr>
              <w:t>,</w:t>
            </w: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бережно относится к природе</w:t>
            </w:r>
            <w:r w:rsidRPr="004210D4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Style w:val="c10"/>
                <w:b/>
                <w:bCs/>
                <w:color w:val="280099"/>
                <w:sz w:val="24"/>
                <w:szCs w:val="24"/>
                <w:u w:val="single"/>
                <w:shd w:val="clear" w:color="auto" w:fill="FFFFFF"/>
              </w:rPr>
              <w:t>http://</w:t>
            </w:r>
            <w:hyperlink r:id="rId10" w:history="1">
              <w:r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www.openclass.ru/node/234008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Вводное занятие. Повторение техники безопасности.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 «Многообразен мир природы, и мы должны его беречь!»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ножницами, клеем;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способов разметки деталей;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приёмов работы с бумагой и картоном;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создание моделей по предложенным образцу;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различать предметы рукотворного мира;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конструировать и моделировать несложные технические объекты и учебные предметы;</w:t>
            </w:r>
          </w:p>
          <w:p w:rsidR="00AF0939" w:rsidRPr="004210D4" w:rsidRDefault="00AF0939" w:rsidP="002300E1">
            <w:pPr>
              <w:spacing w:after="0" w:line="240" w:lineRule="auto"/>
              <w:ind w:left="-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бережно относиться к природе как источнику сырья.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Аппликация крупой.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(аппликация «Сумасшедший завиток», аппликация «Павлин»).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Аппликация макаронными изделиями. (оформле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ние шкатулки для мелочей).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Работа с бумагой «Бумажный мир».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Расширение кругозора обучающихся, самостоятельности, творческих способностей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http://school-collection.edu.ru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 xml:space="preserve">Аппликация. 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Плоская аппликация «Лес до небес».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наблюдение, практическая 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  <w:color w:val="auto"/>
                <w:lang w:eastAsia="en-US"/>
              </w:rPr>
              <w:t>З</w:t>
            </w:r>
            <w:r w:rsidRPr="004210D4">
              <w:rPr>
                <w:rFonts w:ascii="Times New Roman" w:hAnsi="Times New Roman" w:cs="Times New Roman"/>
              </w:rPr>
              <w:t>накомство с техникой оригами;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с инструментами;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создание моделей по предложенным образцам;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знакомство с условными обозначениями и правилами чтения схемы;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складывание моделей по схемам;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умение составлять композиции из сложенных моделей;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выполнения практической работы;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изделия, определять его назначение и изготавливать (под руководством учителя);</w:t>
            </w:r>
          </w:p>
          <w:p w:rsidR="00AF0939" w:rsidRPr="004210D4" w:rsidRDefault="00AF0939" w:rsidP="002300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Объемная аппликация «Осеннее дерево», «Цветы из кругов».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Оригами. «Корабли и самолеты».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Оригами. «Прыгающая лягушка».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опрос,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Модульное оригами «Солнышко»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Конкурс оригами «Сказка из листа»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Поделки из бумажных салфеток «Создаем красоту из салфеток».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Воспитывать усидчивость, интерес к занятию. - Воспитывать </w:t>
            </w: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lastRenderedPageBreak/>
              <w:t>аккуратность и самостоятельность</w:t>
            </w: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ножницами, клеем;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способов разметки деталей;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приёмов работы с бумагой и салфеткой.</w:t>
            </w:r>
          </w:p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Style w:val="c10"/>
                <w:b/>
                <w:bCs/>
                <w:color w:val="280099"/>
                <w:sz w:val="24"/>
                <w:szCs w:val="24"/>
                <w:u w:val="single"/>
                <w:shd w:val="clear" w:color="auto" w:fill="FFFFFF"/>
              </w:rPr>
              <w:lastRenderedPageBreak/>
              <w:t>http://</w:t>
            </w:r>
            <w:hyperlink r:id="rId12" w:history="1">
              <w:r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www.openclass.ru/node/234008</w:t>
              </w:r>
            </w:hyperlink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 Торцевание салфетками. Панно «Бабочки и цветы». 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опрос, практическая работа</w:t>
            </w: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Торцевание на пластилине «Цветы России».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Поделки из салфеток. Поделка «Букет роз».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гофротрубочками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«Лесная поляна», цветочное дерево.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«Одуванчик»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Работа с бросовым материалом «Творим и фантазируем»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Формирование аккуратности и бережного отношения к материалам</w:t>
            </w:r>
            <w:r w:rsidRPr="004210D4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Поделки из пластиковых бутылок.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Поделка «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».«Бабочки»).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Опрос, наблюдение, практическая работа</w:t>
            </w: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Выполнять доступные действия по самообслуживанию;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 «Ваза с цветами».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«Бабочки».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«Дракончик».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«Клоун»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Изготовление сувениров и открыток к календарным праздникам «Праздник в дом приходит».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Воспитывать любовь к природе, к родному краю, приобщать воспитанников к общечеловеческим ценностям, к культуре, традициям и обычаям своей страны;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Новогодние поделки.</w:t>
            </w: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Новогодний колокольчик из пластикового стаканчика. 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6A78A7">
            <w:pPr>
              <w:pStyle w:val="Default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Создание моделей по предложенным образцам;</w:t>
            </w:r>
          </w:p>
          <w:p w:rsidR="00AF0939" w:rsidRPr="004210D4" w:rsidRDefault="00AF0939" w:rsidP="006A78A7">
            <w:pPr>
              <w:pStyle w:val="Default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знакомство с условными обозначениями и правилами чтения схемы;</w:t>
            </w:r>
          </w:p>
          <w:p w:rsidR="00AF0939" w:rsidRPr="004210D4" w:rsidRDefault="00AF0939" w:rsidP="006A78A7">
            <w:pPr>
              <w:pStyle w:val="Default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собирание моделей по схемам;</w:t>
            </w:r>
          </w:p>
          <w:p w:rsidR="00AF0939" w:rsidRPr="004210D4" w:rsidRDefault="00AF0939" w:rsidP="006A78A7">
            <w:pPr>
              <w:pStyle w:val="Default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умение составлять композиции из деталей.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Аппликация «В новогоднем лесу».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Ёлочные шарики из подручных материалов.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Школьная выставка «Новый год к нам идёт!»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Весенние сувениры. Открытка «Любимой мамочке».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«Весенние цветы».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Пасхальные подарки. Оформление пасхального яйца.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Пасхальный сувенир «Курочка и цыплята».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Дизайн-проект по методу сотворчества «Творим вместе».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Воспитывать внимание, трудолюбие, целеустремленность, чувство толерантности, прививать чувство коллективизма, доброжелательное отношение друг к другу;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Флористическая композиция «Макаронная страна».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изделия, определять его назначение и изготавливать (под руководством учителя);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работать в коллективе.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из бумажных салфеток «Снежный хоровод».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Торцевание на пластилине «Весенний букет».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Конструирование из бумаги «Скоро ле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то».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Итоговое занятие. Выставка.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310"/>
        </w:trPr>
        <w:tc>
          <w:tcPr>
            <w:tcW w:w="3846" w:type="dxa"/>
            <w:gridSpan w:val="5"/>
          </w:tcPr>
          <w:p w:rsidR="00AF0939" w:rsidRPr="004210D4" w:rsidRDefault="00AF0939" w:rsidP="000A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gridSpan w:val="11"/>
          </w:tcPr>
          <w:p w:rsidR="00AF0939" w:rsidRPr="004210D4" w:rsidRDefault="00AF0939" w:rsidP="00230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Флористика «Осенний вернисаж».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Воспитывать у детей уважение к труду </w:t>
            </w:r>
            <w:r w:rsidRPr="004210D4">
              <w:rPr>
                <w:rStyle w:val="ad"/>
                <w:rFonts w:ascii="Times New Roman" w:hAnsi="Times New Roman"/>
                <w:b/>
                <w:bCs/>
                <w:color w:val="5F6368"/>
                <w:sz w:val="24"/>
                <w:szCs w:val="24"/>
              </w:rPr>
              <w:t>,</w:t>
            </w: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бережно относится к природе</w:t>
            </w:r>
            <w:r w:rsidRPr="004210D4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правил по технике безопасности на занятиях;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индивидуальных и коллективных поделок из природных материалов.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Поделки из шишек.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Поделка «Старичок -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«Три медведя».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Встреча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«Лесные животные».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>Тестопластика</w:t>
            </w:r>
            <w:proofErr w:type="spellEnd"/>
            <w:r w:rsidRPr="004210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«Тили-тили тесто».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Формирование аккуратности и бережного отношения к материалам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Тестопластика</w:t>
            </w:r>
            <w:proofErr w:type="spellEnd"/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. Плоские изображения.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Панно «Жар-птица». 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солёным тестом;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проведение анализа изображения, умение сделать выбор, исходя из имеющих</w:t>
            </w:r>
            <w:r w:rsidRPr="004210D4">
              <w:rPr>
                <w:rFonts w:ascii="Times New Roman" w:hAnsi="Times New Roman" w:cs="Times New Roman"/>
              </w:rPr>
              <w:lastRenderedPageBreak/>
              <w:t>ся материалов;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 xml:space="preserve"> умение совмещать разные материалы для изготовления композиций.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Панно «Земляника».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 Объемные фигуры. Фигурка «Мышь».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Фигурка «Ежик».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Работа с бумагой  «Фантазии из бумаги».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Расширение кругозора обучающихся, самостоятельности, творческих способностей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http://pedsovet.su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Коллаж. Сюжетная композиция «Времена года».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1E7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Освоение способов разметки деталей;</w:t>
            </w:r>
          </w:p>
          <w:p w:rsidR="00AF0939" w:rsidRPr="004210D4" w:rsidRDefault="00AF0939" w:rsidP="001E7B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освоение приёмов работы с бумагой и картоном;</w:t>
            </w:r>
          </w:p>
          <w:p w:rsidR="00AF0939" w:rsidRPr="004210D4" w:rsidRDefault="00AF0939" w:rsidP="002300E1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создание моделей по предложенным образцам;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освоение технологии изготовления поделок на основе использования мятой бумаги.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Мозаика из бумаги. Мозаика «Зоопарк».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Плетение из бумаги. Плетеные листья, панно «Черепаха», плетеный стаканчик).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Панно «Черепаха»,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Плетеный стаканчик.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Работа с волокнистыми материалами (нитками) «Нитяная страна»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Воспитывать усидчивость, интерес к занятию. - Воспитывать аккуратность и самостоятельность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http://fcior.edu.ru/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Поделки из ниток. Плетеный коврик. 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различными нитями и инструментами (ножницы, иголка);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умение работать с шаблоном при изготовлении деталей для аппликации;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 xml:space="preserve"> знакомство с видами вышивки; 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различными нитями и инструментами.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Декоративная подставка.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Игрушка «Лошадка».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3040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Аппликация  нитками. Аппликация «Сова».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Игрушка «Моя кукла»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Работа с бросовым материалом  «Творим и фантазируем».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Формирование аккуратности и бережного отношения к материалам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http://fcior.edu.ru/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Поделки из ничего. Подставка под горячее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из рекламных проспектов.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Наблюдение, практическая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оформление предметов быта и жилища;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многообразие мате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риалов и область их применения;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природные и искусственные материалы (название, сравнение свойств, использование);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выбор материалов по их свойствам;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подготовка материалов к работе;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бережное использование и экономное расходование материалов.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Поделки из спичек. Поделки из спичек «Домик».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«Корабль».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из спичечных коробков «Робот».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Конкурс «Мастера и подмастерья»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Панно из пластиковых вилок и ложек.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из пластиковых ложек «Ваза».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Поделка из бутылок «Цветы».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1156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Поделка из пластиковых тарелок «Ромашки».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Изготовление сувениров и открыток к календарным праздникам «Праздник в дом приходит».</w:t>
            </w: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6"/>
              <w:jc w:val="both"/>
              <w:rPr>
                <w:b/>
              </w:rPr>
            </w:pP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Воспитывать любовь к природе, к родному краю, приобщать воспитанников к общечеловеческим ценностям, к культуре, традициям и обычаям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своей страны;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http://fcior.edu.ru/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Новогодние поделки. Поделка «Ангел».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Выполнять доступные действия по самообслуживанию; 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сохранять порядок на рабочем месте во время работы и убирать рабочее места по окончанию работы.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«Новогодняя елочка».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Ёлочные игрушки из соленого теста.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Весенние сувениры. Открытка «Маме в день 8 Марта».</w:t>
            </w:r>
          </w:p>
        </w:tc>
        <w:tc>
          <w:tcPr>
            <w:tcW w:w="367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 «История открытки»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311"/>
        </w:trPr>
        <w:tc>
          <w:tcPr>
            <w:tcW w:w="3846" w:type="dxa"/>
            <w:gridSpan w:val="5"/>
          </w:tcPr>
          <w:p w:rsidR="00AF0939" w:rsidRPr="004210D4" w:rsidRDefault="00AF0939" w:rsidP="000A37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9" w:type="dxa"/>
            <w:gridSpan w:val="11"/>
          </w:tcPr>
          <w:p w:rsidR="00AF0939" w:rsidRPr="004210D4" w:rsidRDefault="00AF0939" w:rsidP="00230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Флористика «Соломенное царство».</w:t>
            </w: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  <w:rPr>
                <w:b/>
              </w:rPr>
            </w:pP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Воспитывать у детей уважение к труду </w:t>
            </w:r>
            <w:r w:rsidRPr="004210D4">
              <w:rPr>
                <w:rStyle w:val="ad"/>
                <w:rFonts w:ascii="Times New Roman" w:hAnsi="Times New Roman"/>
                <w:b/>
                <w:bCs/>
                <w:color w:val="5F6368"/>
                <w:sz w:val="24"/>
                <w:szCs w:val="24"/>
              </w:rPr>
              <w:t>,</w:t>
            </w: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 бережно относится к природе</w:t>
            </w:r>
            <w:r w:rsidRPr="004210D4">
              <w:rPr>
                <w:rFonts w:ascii="Arial" w:hAnsi="Arial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Вводное занятие. Техника безопасности.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Различать предметы рукотворного мира;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усвоение правил по технике безопасности на занятиях;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изготовление индивидуальных  и коллективных поделок из природных материалов.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Аппликация из соломки. (сплошная аппликация «Грибы».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Смешанная аппликация «Гуси-лебеди».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Объемные игрушки из соломы. Соломенная кукла. 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Соломенный бычок.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Наблюдение, практическая 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Работа с бумагой  «Чудеса из бумаги».</w:t>
            </w: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  <w:rPr>
                <w:b/>
              </w:rPr>
            </w:pP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Расширение кругозора обучающихся, самостоятельности, творческих способностей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Квиллинг</w:t>
            </w:r>
            <w:proofErr w:type="spellEnd"/>
            <w:r w:rsidRPr="004210D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210D4">
              <w:rPr>
                <w:rFonts w:ascii="Times New Roman" w:hAnsi="Times New Roman"/>
                <w:sz w:val="24"/>
                <w:szCs w:val="24"/>
              </w:rPr>
              <w:t xml:space="preserve"> Панно «Цветы». открытка «С праздником весны»)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Усвоение правил по технике безопасности при работе с ножницами, клеем; освоение способов разметки деталей; освоение приёмов работы с бумагой и картоном;  работа в технике «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»;создание моделей по предложенным образцам.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Открытка «С праздником весны».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Панно «Рябина».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Папье-маше. Слоеное папье-маше  «Тарелочка».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Объемное папье -маше  «Фрукты».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Работа с текстильными материалами  «Лоскутные фантазии».</w:t>
            </w: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  <w:rPr>
                <w:b/>
              </w:rPr>
            </w:pP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Воспитывать усидчивость, интерес к занятию. - Воспитывать аккуратность и самостоятельность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https://infourok.ru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. Освоение основных приемов техники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изонити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>. Вышивка «Кленовый лист».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Усвоение правил по технике безопасности при работе с различными нитями и инструментами (ножницы, иголка);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с шаблоном при изготовлении деталей для аппликации;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видами вышивки; изготовление аппликации в технике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усвоение правил по технике безопасности при работе с различными нитями и инструментами. 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Вышивка «Солнышко».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Вышивка «Паутинка».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Нитяные картины. Картина «Утята».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 «Природа цвета»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 xml:space="preserve">Поделки из ткани. </w:t>
            </w:r>
            <w:proofErr w:type="spellStart"/>
            <w:r w:rsidRPr="004210D4">
              <w:t>Полуобъемное</w:t>
            </w:r>
            <w:proofErr w:type="spellEnd"/>
            <w:r w:rsidRPr="004210D4">
              <w:t xml:space="preserve"> панно «Пчелка».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работа, наблюдение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pStyle w:val="a6"/>
              <w:jc w:val="both"/>
            </w:pPr>
            <w:r w:rsidRPr="004210D4">
              <w:t>Поделка «Игольница».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Изготовление игрушек «Игрушечная страна».</w:t>
            </w: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Формирование аккуратности и бережного отношения к материалам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http://igrushka.kz/katnew/rukod2.php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Игрушки из папье -  маше.</w:t>
            </w:r>
          </w:p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Игрушка «Котенок с бантиком».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 «путешествие в мир игрушек»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текстильными материалами и инструментами (ножницы, иголка);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продолжить знакомство с видами швов;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продолжить знакомство с видами вышивки;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изготовление мягких игрушек, используя шаблоны.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Игрушки из ткани. Кукла «Маша».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Исследовательская работа «История кукол»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Игрушка «Черепаха».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Изготовление сувениров и открыток к календарным праздникам «Праздник в дом приходит».</w:t>
            </w: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Воспитывать любовь к природе, к родному краю, приобщать воспитанников к общечеловеческим ценностям, к культуре, традициям и обычаям своей страны;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http://igrushka.kz/katnew/rukod2.php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Новогодние поделки. Открытка «С Новым годом!»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Усвоение правил по технике безопасности при работе с ножницами, клеем;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способов разметки деталей;</w:t>
            </w:r>
          </w:p>
          <w:p w:rsidR="00AF0939" w:rsidRPr="004210D4" w:rsidRDefault="00AF0939" w:rsidP="002300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10D4">
              <w:rPr>
                <w:rFonts w:ascii="Times New Roman" w:hAnsi="Times New Roman" w:cs="Times New Roman"/>
              </w:rPr>
              <w:t>освоение приёмов работы с бумагой и картоном;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создание моделей по предложенным образцам.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Игрушка  «Дед Мороз».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сувениры.Картина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Поделка «Лоскутный букет».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Наблюдение, 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Пасхальные подарки. Поделка «Курочка с цыплятами».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Дизайн-проект по методу сотворчества  «Творим вместе».</w:t>
            </w: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Воспитывать внимание, трудолюбие, целеустрем</w:t>
            </w:r>
            <w:r w:rsidRPr="004210D4">
              <w:rPr>
                <w:rFonts w:ascii="Times New Roman" w:hAnsi="Times New Roman"/>
                <w:sz w:val="24"/>
                <w:szCs w:val="24"/>
              </w:rPr>
              <w:lastRenderedPageBreak/>
              <w:t>ленность, чувство толерантности, прививать чувство коллективизма, доброжелательное отношение друг к другу;</w:t>
            </w: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763C75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t>http://pedsovet.su/_ld/391/39125__</w:t>
              </w:r>
              <w:r w:rsidR="00AF0939" w:rsidRPr="004210D4">
                <w:rPr>
                  <w:rStyle w:val="ac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_____.zip</w:t>
              </w:r>
            </w:hyperlink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Композиция из папье – маше «В мире животных»</w:t>
            </w:r>
            <w:r w:rsidRPr="004210D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Фестиваль творчества. Викторина в стихах.</w:t>
            </w:r>
          </w:p>
        </w:tc>
        <w:tc>
          <w:tcPr>
            <w:tcW w:w="2407" w:type="dxa"/>
            <w:gridSpan w:val="3"/>
            <w:vMerge w:val="restart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изделия, определять его назначение и изготавливать (под руководством учителя);</w:t>
            </w:r>
          </w:p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работать в коллективе</w:t>
            </w: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ind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Панно из ткани «Жар-птица».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 xml:space="preserve">Панно в технике </w:t>
            </w:r>
            <w:proofErr w:type="spellStart"/>
            <w:r w:rsidRPr="004210D4">
              <w:rPr>
                <w:rFonts w:ascii="Times New Roman" w:hAnsi="Times New Roman"/>
                <w:sz w:val="24"/>
                <w:szCs w:val="24"/>
              </w:rPr>
              <w:t>квиллинга</w:t>
            </w:r>
            <w:proofErr w:type="spellEnd"/>
            <w:r w:rsidRPr="004210D4">
              <w:rPr>
                <w:rFonts w:ascii="Times New Roman" w:hAnsi="Times New Roman"/>
                <w:sz w:val="24"/>
                <w:szCs w:val="24"/>
              </w:rPr>
              <w:t xml:space="preserve"> «Летние фантазии».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939" w:rsidRPr="004210D4" w:rsidTr="008D0735">
        <w:trPr>
          <w:gridAfter w:val="1"/>
          <w:wAfter w:w="124" w:type="dxa"/>
          <w:trHeight w:val="851"/>
        </w:trPr>
        <w:tc>
          <w:tcPr>
            <w:tcW w:w="41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Итоговое занятие. Выставка готовых работ.</w:t>
            </w:r>
          </w:p>
        </w:tc>
        <w:tc>
          <w:tcPr>
            <w:tcW w:w="361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:rsidR="00AF0939" w:rsidRPr="004210D4" w:rsidRDefault="00AF0939" w:rsidP="000A37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0D4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407" w:type="dxa"/>
            <w:gridSpan w:val="3"/>
            <w:vMerge/>
          </w:tcPr>
          <w:p w:rsidR="00AF0939" w:rsidRPr="004210D4" w:rsidRDefault="00AF0939" w:rsidP="002300E1">
            <w:pPr>
              <w:spacing w:after="0" w:line="240" w:lineRule="auto"/>
              <w:ind w:left="7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</w:tcPr>
          <w:p w:rsidR="00AF0939" w:rsidRPr="004210D4" w:rsidRDefault="00AF0939" w:rsidP="00230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0939" w:rsidRPr="004210D4" w:rsidRDefault="00AF0939">
      <w:pPr>
        <w:rPr>
          <w:sz w:val="24"/>
          <w:szCs w:val="24"/>
        </w:rPr>
      </w:pPr>
    </w:p>
    <w:p w:rsidR="00AF0939" w:rsidRPr="004210D4" w:rsidRDefault="00AF0939">
      <w:pPr>
        <w:rPr>
          <w:sz w:val="24"/>
          <w:szCs w:val="24"/>
        </w:rPr>
      </w:pPr>
    </w:p>
    <w:sectPr w:rsidR="00AF0939" w:rsidRPr="004210D4" w:rsidSect="00030A9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1B4"/>
    <w:multiLevelType w:val="hybridMultilevel"/>
    <w:tmpl w:val="3FFC36E6"/>
    <w:lvl w:ilvl="0" w:tplc="6CD47D9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694"/>
    <w:multiLevelType w:val="hybridMultilevel"/>
    <w:tmpl w:val="5726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3030"/>
    <w:multiLevelType w:val="hybridMultilevel"/>
    <w:tmpl w:val="9CCC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0149"/>
    <w:multiLevelType w:val="hybridMultilevel"/>
    <w:tmpl w:val="1BCA57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003641"/>
    <w:multiLevelType w:val="multilevel"/>
    <w:tmpl w:val="4BE8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231AA1"/>
    <w:multiLevelType w:val="multilevel"/>
    <w:tmpl w:val="7230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13592F"/>
    <w:multiLevelType w:val="hybridMultilevel"/>
    <w:tmpl w:val="FECA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92422"/>
    <w:multiLevelType w:val="multilevel"/>
    <w:tmpl w:val="B124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B03573"/>
    <w:multiLevelType w:val="hybridMultilevel"/>
    <w:tmpl w:val="66787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A2E66"/>
    <w:multiLevelType w:val="multilevel"/>
    <w:tmpl w:val="88C8C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21F55CC"/>
    <w:multiLevelType w:val="hybridMultilevel"/>
    <w:tmpl w:val="6F1AC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BCD"/>
    <w:rsid w:val="00030A98"/>
    <w:rsid w:val="000664FE"/>
    <w:rsid w:val="000A2ED1"/>
    <w:rsid w:val="000A3740"/>
    <w:rsid w:val="000B336A"/>
    <w:rsid w:val="000C66BA"/>
    <w:rsid w:val="0013103D"/>
    <w:rsid w:val="001A7270"/>
    <w:rsid w:val="001C4806"/>
    <w:rsid w:val="001C73DE"/>
    <w:rsid w:val="001E7B6E"/>
    <w:rsid w:val="00224140"/>
    <w:rsid w:val="002300E1"/>
    <w:rsid w:val="002326B1"/>
    <w:rsid w:val="00251A9A"/>
    <w:rsid w:val="00253C23"/>
    <w:rsid w:val="00253CDB"/>
    <w:rsid w:val="002869E8"/>
    <w:rsid w:val="002A060E"/>
    <w:rsid w:val="002D3B5A"/>
    <w:rsid w:val="002D5FDD"/>
    <w:rsid w:val="002F76A8"/>
    <w:rsid w:val="00305086"/>
    <w:rsid w:val="00317531"/>
    <w:rsid w:val="003A196A"/>
    <w:rsid w:val="003B2C83"/>
    <w:rsid w:val="003F34BB"/>
    <w:rsid w:val="004210D4"/>
    <w:rsid w:val="004433DA"/>
    <w:rsid w:val="00457C39"/>
    <w:rsid w:val="0046321F"/>
    <w:rsid w:val="004671C5"/>
    <w:rsid w:val="004B13A3"/>
    <w:rsid w:val="005126E3"/>
    <w:rsid w:val="0051760B"/>
    <w:rsid w:val="00535E34"/>
    <w:rsid w:val="00597E1B"/>
    <w:rsid w:val="005A0495"/>
    <w:rsid w:val="005F2DE0"/>
    <w:rsid w:val="0061361D"/>
    <w:rsid w:val="00653371"/>
    <w:rsid w:val="0066222E"/>
    <w:rsid w:val="00667DF4"/>
    <w:rsid w:val="006A0E32"/>
    <w:rsid w:val="006A78A7"/>
    <w:rsid w:val="006B3F18"/>
    <w:rsid w:val="006D03EF"/>
    <w:rsid w:val="006D1ECB"/>
    <w:rsid w:val="00711079"/>
    <w:rsid w:val="00731680"/>
    <w:rsid w:val="007558F2"/>
    <w:rsid w:val="00763C75"/>
    <w:rsid w:val="0077765F"/>
    <w:rsid w:val="007F3BCD"/>
    <w:rsid w:val="00825385"/>
    <w:rsid w:val="008443B7"/>
    <w:rsid w:val="0084535A"/>
    <w:rsid w:val="008705A3"/>
    <w:rsid w:val="00873BC2"/>
    <w:rsid w:val="008A5E1D"/>
    <w:rsid w:val="008D0735"/>
    <w:rsid w:val="008E32CF"/>
    <w:rsid w:val="00923D08"/>
    <w:rsid w:val="0093271E"/>
    <w:rsid w:val="00995DCC"/>
    <w:rsid w:val="009A2FE1"/>
    <w:rsid w:val="009A666D"/>
    <w:rsid w:val="009F3883"/>
    <w:rsid w:val="00A04999"/>
    <w:rsid w:val="00A06836"/>
    <w:rsid w:val="00A225B8"/>
    <w:rsid w:val="00A7179D"/>
    <w:rsid w:val="00A87727"/>
    <w:rsid w:val="00AA6056"/>
    <w:rsid w:val="00AF0939"/>
    <w:rsid w:val="00B06959"/>
    <w:rsid w:val="00B312DE"/>
    <w:rsid w:val="00B46829"/>
    <w:rsid w:val="00B5560E"/>
    <w:rsid w:val="00B627D7"/>
    <w:rsid w:val="00B86950"/>
    <w:rsid w:val="00BB5154"/>
    <w:rsid w:val="00BF4398"/>
    <w:rsid w:val="00C13F23"/>
    <w:rsid w:val="00C42E42"/>
    <w:rsid w:val="00C503C0"/>
    <w:rsid w:val="00C676D5"/>
    <w:rsid w:val="00C91DFA"/>
    <w:rsid w:val="00C927D1"/>
    <w:rsid w:val="00CC7C63"/>
    <w:rsid w:val="00CD5E4A"/>
    <w:rsid w:val="00CE2177"/>
    <w:rsid w:val="00D545D2"/>
    <w:rsid w:val="00DA5FCB"/>
    <w:rsid w:val="00DD404F"/>
    <w:rsid w:val="00E94CFA"/>
    <w:rsid w:val="00EB1F6F"/>
    <w:rsid w:val="00EC0D6F"/>
    <w:rsid w:val="00F441F3"/>
    <w:rsid w:val="00F6080D"/>
    <w:rsid w:val="00F875F9"/>
    <w:rsid w:val="00FA49A5"/>
    <w:rsid w:val="00F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D12375-D009-47C7-9E28-3AF04533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312D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12DE"/>
    <w:rPr>
      <w:rFonts w:ascii="Cambria" w:hAnsi="Cambria" w:cs="Times New Roman"/>
      <w:color w:val="365F91"/>
      <w:sz w:val="32"/>
      <w:szCs w:val="32"/>
      <w:lang w:val="ru-RU" w:eastAsia="ru-RU" w:bidi="ar-SA"/>
    </w:rPr>
  </w:style>
  <w:style w:type="table" w:styleId="a3">
    <w:name w:val="Table Grid"/>
    <w:basedOn w:val="a1"/>
    <w:uiPriority w:val="99"/>
    <w:rsid w:val="007F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qFormat/>
    <w:rsid w:val="00EC0D6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EC0D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Normal (Web)"/>
    <w:basedOn w:val="a"/>
    <w:uiPriority w:val="99"/>
    <w:rsid w:val="00597E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B86950"/>
    <w:pPr>
      <w:spacing w:after="120" w:line="36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86950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8453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uiPriority w:val="99"/>
    <w:locked/>
    <w:rsid w:val="00B312DE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B312DE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0"/>
      <w:shd w:val="clear" w:color="auto" w:fill="FFFFFF"/>
    </w:rPr>
  </w:style>
  <w:style w:type="character" w:customStyle="1" w:styleId="a5">
    <w:name w:val="Без интервала Знак"/>
    <w:aliases w:val="основа Знак"/>
    <w:link w:val="a4"/>
    <w:locked/>
    <w:rsid w:val="00B312DE"/>
    <w:rPr>
      <w:sz w:val="22"/>
      <w:szCs w:val="22"/>
      <w:lang w:val="ru-RU" w:eastAsia="en-US" w:bidi="ar-SA"/>
    </w:rPr>
  </w:style>
  <w:style w:type="character" w:styleId="ab">
    <w:name w:val="Intense Emphasis"/>
    <w:uiPriority w:val="99"/>
    <w:qFormat/>
    <w:rsid w:val="00C42E42"/>
    <w:rPr>
      <w:rFonts w:cs="Times New Roman"/>
      <w:i/>
      <w:iCs/>
      <w:color w:val="4F81BD"/>
    </w:rPr>
  </w:style>
  <w:style w:type="character" w:styleId="ac">
    <w:name w:val="Hyperlink"/>
    <w:uiPriority w:val="99"/>
    <w:rsid w:val="00DD404F"/>
    <w:rPr>
      <w:rFonts w:cs="Times New Roman"/>
      <w:color w:val="0000FF"/>
      <w:u w:val="single"/>
    </w:rPr>
  </w:style>
  <w:style w:type="character" w:customStyle="1" w:styleId="c10">
    <w:name w:val="c10"/>
    <w:uiPriority w:val="99"/>
    <w:rsid w:val="0066222E"/>
    <w:rPr>
      <w:rFonts w:cs="Times New Roman"/>
    </w:rPr>
  </w:style>
  <w:style w:type="character" w:customStyle="1" w:styleId="c3">
    <w:name w:val="c3"/>
    <w:uiPriority w:val="99"/>
    <w:rsid w:val="0066222E"/>
    <w:rPr>
      <w:rFonts w:cs="Times New Roman"/>
    </w:rPr>
  </w:style>
  <w:style w:type="character" w:styleId="ad">
    <w:name w:val="Emphasis"/>
    <w:uiPriority w:val="99"/>
    <w:qFormat/>
    <w:locked/>
    <w:rsid w:val="00C927D1"/>
    <w:rPr>
      <w:rFonts w:cs="Times New Roman"/>
      <w:i/>
      <w:iCs/>
    </w:rPr>
  </w:style>
  <w:style w:type="character" w:styleId="ae">
    <w:name w:val="Subtle Emphasis"/>
    <w:uiPriority w:val="19"/>
    <w:qFormat/>
    <w:rsid w:val="004433D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openclass.ru/node/234008&amp;sa=D&amp;ust=1541171165606000" TargetMode="External"/><Relationship Id="rId13" Type="http://schemas.openxmlformats.org/officeDocument/2006/relationships/hyperlink" Target="https://www.google.com/url?q=http://pedsovet.su&amp;sa=D&amp;ust=1541171165606000" TargetMode="External"/><Relationship Id="rId18" Type="http://schemas.openxmlformats.org/officeDocument/2006/relationships/hyperlink" Target="https://www.google.com/url?q=http://fcior.edu.ru/&amp;sa=D&amp;ust=15411711656080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infourok.ru&amp;sa=D&amp;ust=1541171165608000" TargetMode="External"/><Relationship Id="rId7" Type="http://schemas.openxmlformats.org/officeDocument/2006/relationships/hyperlink" Target="https://www.google.com/url?q=http://school-collection.edu.ru&amp;sa=D&amp;ust=1541171165605000" TargetMode="External"/><Relationship Id="rId12" Type="http://schemas.openxmlformats.org/officeDocument/2006/relationships/hyperlink" Target="https://www.google.com/url?q=http://www.openclass.ru/node/234008&amp;sa=D&amp;ust=1541171165606000" TargetMode="External"/><Relationship Id="rId17" Type="http://schemas.openxmlformats.org/officeDocument/2006/relationships/hyperlink" Target="https://www.google.com/url?q=http://fcior.edu.ru/&amp;sa=D&amp;ust=1541171165608000" TargetMode="External"/><Relationship Id="rId25" Type="http://schemas.openxmlformats.org/officeDocument/2006/relationships/hyperlink" Target="https://www.google.com/url?q=http://pedsovet.su/_ld/391/39125_______.zip&amp;sa=D&amp;ust=154117116565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pedsovet.su&amp;sa=D&amp;ust=1541171165606000" TargetMode="External"/><Relationship Id="rId20" Type="http://schemas.openxmlformats.org/officeDocument/2006/relationships/hyperlink" Target="https://www.google.com/url?q=https://infourok.ru&amp;sa=D&amp;ust=1541171165608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pyat-povsednevnykh-keysov-ispolzovaniya-elektronnykh-obrazovatelnykh-r/" TargetMode="External"/><Relationship Id="rId11" Type="http://schemas.openxmlformats.org/officeDocument/2006/relationships/hyperlink" Target="https://www.google.com/url?q=http://school-collection.edu.ru&amp;sa=D&amp;ust=1541171165605000" TargetMode="External"/><Relationship Id="rId24" Type="http://schemas.openxmlformats.org/officeDocument/2006/relationships/hyperlink" Target="https://www.google.com/url?q=http://igrushka.kz/katnew/rukod2.php&amp;sa=D&amp;ust=1541171165648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pedsovet.su&amp;sa=D&amp;ust=1541171165606000" TargetMode="External"/><Relationship Id="rId23" Type="http://schemas.openxmlformats.org/officeDocument/2006/relationships/hyperlink" Target="https://www.google.com/url?q=http://igrushka.kz/katnew/rukod2.php&amp;sa=D&amp;ust=1541171165648000" TargetMode="External"/><Relationship Id="rId10" Type="http://schemas.openxmlformats.org/officeDocument/2006/relationships/hyperlink" Target="https://www.google.com/url?q=http://www.openclass.ru/node/234008&amp;sa=D&amp;ust=1541171165606000" TargetMode="External"/><Relationship Id="rId19" Type="http://schemas.openxmlformats.org/officeDocument/2006/relationships/hyperlink" Target="https://www.google.com/url?q=http://fcior.edu.ru/&amp;sa=D&amp;ust=154117116560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school-collection.edu.ru&amp;sa=D&amp;ust=1541171165605000" TargetMode="External"/><Relationship Id="rId14" Type="http://schemas.openxmlformats.org/officeDocument/2006/relationships/hyperlink" Target="https://www.google.com/url?q=http://pedsovet.su&amp;sa=D&amp;ust=1541171165606000" TargetMode="External"/><Relationship Id="rId22" Type="http://schemas.openxmlformats.org/officeDocument/2006/relationships/hyperlink" Target="https://www.google.com/url?q=https://infourok.ru&amp;sa=D&amp;ust=1541171165608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37</Pages>
  <Words>9253</Words>
  <Characters>52747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«СРЕДНЯЯ ОБЩЕОБРАЗОВАТЕЛЬНАЯ</vt:lpstr>
    </vt:vector>
  </TitlesOfParts>
  <Company>Reanimator Extreme Edition</Company>
  <LinksUpToDate>false</LinksUpToDate>
  <CharactersWithSpaces>61877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«СРЕДНЯЯ ОБЩЕОБРАЗОВАТЕЛЬНАЯ</dc:title>
  <dc:subject/>
  <dc:creator>User</dc:creator>
  <cp:keywords/>
  <dc:description/>
  <cp:lastModifiedBy>Екаткрина</cp:lastModifiedBy>
  <cp:revision>7</cp:revision>
  <cp:lastPrinted>2024-09-20T01:35:00Z</cp:lastPrinted>
  <dcterms:created xsi:type="dcterms:W3CDTF">2023-09-09T13:00:00Z</dcterms:created>
  <dcterms:modified xsi:type="dcterms:W3CDTF">2024-10-02T08:20:00Z</dcterms:modified>
</cp:coreProperties>
</file>