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AF" w:rsidRPr="00393FAF" w:rsidRDefault="00EF1134" w:rsidP="00EF11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Утверждено.</w:t>
      </w:r>
    </w:p>
    <w:p w:rsidR="00393FAF" w:rsidRPr="00393FAF" w:rsidRDefault="00EF1134" w:rsidP="00EF1134">
      <w:pPr>
        <w:jc w:val="right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393FAF" w:rsidRPr="00393FA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gramStart"/>
      <w:r w:rsidR="00393FAF" w:rsidRPr="00393FA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93FAF" w:rsidRPr="00393FA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93FAF" w:rsidRPr="00393FAF" w:rsidRDefault="00393FAF" w:rsidP="00EF1134">
      <w:pPr>
        <w:jc w:val="right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от 31.08.2013г. №_______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AF">
        <w:rPr>
          <w:rFonts w:ascii="Times New Roman" w:hAnsi="Times New Roman" w:cs="Times New Roman"/>
          <w:b/>
          <w:sz w:val="24"/>
          <w:szCs w:val="24"/>
        </w:rPr>
        <w:t>Положение    об Общем собрании работников    муниципального бюджетного общеобразовательного учреждения  «Советская средняя общеобразовательная школа» Первомайского района Оренбургской области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1.1. Настоящее Положение об Общем собрании работников (далее – Положение) муниципального бюджетного общеобразовательного учреждения «Основная общеобразовательная школа №30» (далее – школа) разработано в соответствии с Частью 4 ст.26 Федерального закона от 29.12.2012 №273-ФЗ «Об образовании в Российской Федерации», Федеральными государственными стандартами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FAF">
        <w:rPr>
          <w:rFonts w:ascii="Times New Roman" w:hAnsi="Times New Roman" w:cs="Times New Roman"/>
          <w:sz w:val="24"/>
          <w:szCs w:val="24"/>
        </w:rPr>
        <w:t xml:space="preserve"> с Трудовым кодексом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1.2. Общее собрание работников школы (далее – Собрание) является высшим органом самоуправления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1.3. Положение обсуждается и принимается на Общем собрании работников школы, имеющим право вносить в него изменения и дополнения, с учетом мнения профсоюзного комитета школы  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93FAF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1.4. Структура, порядок формирования, срок полномочий и компетенция Общего собрания школы, порядок принятия ими решений и выступления от имени школы устанавливаются уставом школы в соответствии с законодательством Российской Федерации.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1.5. Настоящее Положение регулирует организацию работы по вопросу жизнедеятельности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1.6. Целью настоящего Положения являются: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393FAF">
        <w:rPr>
          <w:rFonts w:ascii="Times New Roman" w:hAnsi="Times New Roman" w:cs="Times New Roman"/>
          <w:sz w:val="24"/>
          <w:szCs w:val="24"/>
        </w:rPr>
        <w:t>.1. Содействие осуществлению управленческих начал, развитию инициативы работников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3FAF">
        <w:rPr>
          <w:rFonts w:ascii="Times New Roman" w:hAnsi="Times New Roman" w:cs="Times New Roman"/>
          <w:sz w:val="24"/>
          <w:szCs w:val="24"/>
        </w:rPr>
        <w:t>.2. Выполнение принципа самоуправления школой, расширения коллегиальных и демократических форм управления.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1.4.3. Реализация права на самостоятельность школы в решении вопросов, способствующих оптимальной организации деятельности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 Порядок работы и функции 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lastRenderedPageBreak/>
        <w:t>2.1. Членами Общего собрания школы являются руководящие, педагогические и технические работники, библиотекарь, лица, работающие по трудовому договору в школе, представитель Учредителя.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2.2. Собрание проводится не реже двух раз за учебный год по плану работы школы и по мере необходимости.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2.3. Для ведения заседания Собрание избирает из своих членов председателя и секретаря, ведущего протокол Собрания.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2.4. Обсуждает Коллективный договор администрации и работников школы, 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2.5.Организует работу комиссий, регулирующих исполнение Коллективного договора: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а) по охране труда и соблюдению техники безопасности;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AF">
        <w:rPr>
          <w:rFonts w:ascii="Times New Roman" w:hAnsi="Times New Roman" w:cs="Times New Roman"/>
          <w:sz w:val="24"/>
          <w:szCs w:val="24"/>
        </w:rPr>
        <w:t>по разрешению вопросов социальной защиты;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93FA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93FAF">
        <w:rPr>
          <w:rFonts w:ascii="Times New Roman" w:hAnsi="Times New Roman" w:cs="Times New Roman"/>
          <w:sz w:val="24"/>
          <w:szCs w:val="24"/>
        </w:rPr>
        <w:t>о контролю исполнения трудовых договоров работников школы (порядок заключения коллективного договора определяется сторонами в соответствии с Трудовым кодексом РФ и иными федеральными законами (ст. 42 ТК РФ);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г) по распределению материальной помощи работникам;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F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3FAF">
        <w:rPr>
          <w:rFonts w:ascii="Times New Roman" w:hAnsi="Times New Roman" w:cs="Times New Roman"/>
          <w:sz w:val="24"/>
          <w:szCs w:val="24"/>
        </w:rPr>
        <w:t>) по разрешению трудовых споров.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2.6. Принимает устав школы, утверждает локальные акты в пределах установленной компетенции (договоры, соглашения, положения и др.).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2.7. Подготавливает и заслушивает отчеты комиссий, в частности, о работе по Коллективному договору.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2.8. Определяет численность и срок полномочий комиссии по урегулированию споров между участниками образовательных отношений.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2.9. Участвует в разработке образовательной  программы 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2.10. Взаимодействует с другими органами самоуправления школы по вопросам организации основной деятельности.</w:t>
      </w:r>
    </w:p>
    <w:p w:rsid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2.11. Представляет работников школы на награждение отраслевыми и государственными наградами.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3. Права общего собрания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3.1. Создание временных или постоянных комиссий, решающих конфликтные вопросы о труде и трудовых отношений в коллективе.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lastRenderedPageBreak/>
        <w:t>3.2. Внесение предложений по изменению и дополнению Коллективного договора администрации и работников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3.3. Внесение в повестку собрания отдельных вопросов общественной жизни коллектива.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4. Ответственность Собрания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4.1. Реализация в полном объеме Коллективного договора.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4.2. Соблюдение Устава и локальных нормативных актов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4.3. Соблюдение такта и уважения к мнению коллег в ходе </w:t>
      </w:r>
      <w:proofErr w:type="gramStart"/>
      <w:r w:rsidRPr="00393FAF">
        <w:rPr>
          <w:rFonts w:ascii="Times New Roman" w:hAnsi="Times New Roman" w:cs="Times New Roman"/>
          <w:sz w:val="24"/>
          <w:szCs w:val="24"/>
        </w:rPr>
        <w:t>решения вопросов повестки заседания Собрания</w:t>
      </w:r>
      <w:proofErr w:type="gramEnd"/>
      <w:r w:rsidRPr="00393FAF">
        <w:rPr>
          <w:rFonts w:ascii="Times New Roman" w:hAnsi="Times New Roman" w:cs="Times New Roman"/>
          <w:sz w:val="24"/>
          <w:szCs w:val="24"/>
        </w:rPr>
        <w:t>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4.4. Решения Собрания, принятые в пределах его полномочий и в соответствии с законодательством, обязательны для исполнения администрацией и всеми членами коллектива.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 xml:space="preserve">5. Документация 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5.1. План работы Общего собрания является составной частью плана работы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5.2. Заседания и решения Собрания работников школы протоколируются.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5.3.Протоколы заседаний и решений хранятся в делопроизводстве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5.4. Документация Собрания передается по акту при смене директора школы.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6.1.Настоящее Положение вступает в силу с 02.09.2013 г.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393FAF">
        <w:rPr>
          <w:rFonts w:ascii="Times New Roman" w:hAnsi="Times New Roman" w:cs="Times New Roman"/>
          <w:sz w:val="24"/>
          <w:szCs w:val="24"/>
        </w:rPr>
        <w:t>6.2.Настоящее Положение размещается  для ознакомления на сайт Школы  и на информационный стенд.</w:t>
      </w:r>
    </w:p>
    <w:p w:rsidR="00393FAF" w:rsidRPr="00393FAF" w:rsidRDefault="00393FAF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F74" w:rsidRPr="00393FAF" w:rsidRDefault="00155F74" w:rsidP="00393F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5F74" w:rsidRPr="00393FAF" w:rsidSect="0015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AF"/>
    <w:rsid w:val="00155F74"/>
    <w:rsid w:val="00393FAF"/>
    <w:rsid w:val="00A61DB6"/>
    <w:rsid w:val="00BD135D"/>
    <w:rsid w:val="00E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D250-6D7B-4966-BA4A-A0C31DBA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2014-03-24T08:08:00Z</cp:lastPrinted>
  <dcterms:created xsi:type="dcterms:W3CDTF">2014-03-24T07:56:00Z</dcterms:created>
  <dcterms:modified xsi:type="dcterms:W3CDTF">2014-03-24T08:09:00Z</dcterms:modified>
</cp:coreProperties>
</file>